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C2" w:rsidRDefault="00A067C2">
      <w:pPr>
        <w:spacing w:line="280" w:lineRule="exact"/>
        <w:rPr>
          <w:rFonts w:ascii="Arial" w:hAnsi="Arial" w:cs="Arial"/>
          <w:sz w:val="22"/>
          <w:szCs w:val="22"/>
        </w:rPr>
      </w:pPr>
    </w:p>
    <w:p w:rsidR="00A067C2" w:rsidRPr="00555CC9" w:rsidRDefault="00C90F8E">
      <w:pPr>
        <w:spacing w:line="280" w:lineRule="exact"/>
        <w:rPr>
          <w:rFonts w:ascii="Arial" w:hAnsi="Arial" w:cs="Arial"/>
          <w:i/>
          <w:sz w:val="22"/>
          <w:szCs w:val="22"/>
        </w:rPr>
      </w:pPr>
      <w:r w:rsidRPr="00555CC9">
        <w:rPr>
          <w:rFonts w:ascii="Arial" w:hAnsi="Arial" w:cs="Arial"/>
          <w:i/>
          <w:sz w:val="22"/>
          <w:szCs w:val="22"/>
        </w:rPr>
        <w:t>Text für Printmagazine</w:t>
      </w:r>
    </w:p>
    <w:p w:rsidR="00A067C2" w:rsidRPr="00555CC9" w:rsidRDefault="00A067C2">
      <w:pPr>
        <w:spacing w:line="280" w:lineRule="exact"/>
        <w:rPr>
          <w:rFonts w:ascii="Arial" w:hAnsi="Arial" w:cs="Arial"/>
          <w:sz w:val="22"/>
          <w:szCs w:val="22"/>
        </w:rPr>
      </w:pPr>
    </w:p>
    <w:p w:rsidR="00555CC9" w:rsidRPr="00555CC9" w:rsidRDefault="00555CC9" w:rsidP="00555CC9">
      <w:pPr>
        <w:pStyle w:val="berschrift2"/>
        <w:rPr>
          <w:rFonts w:cs="Arial"/>
        </w:rPr>
      </w:pPr>
    </w:p>
    <w:p w:rsidR="003F5C0E" w:rsidRDefault="00466616" w:rsidP="003F5C0E">
      <w:pPr>
        <w:pStyle w:val="berschrift2"/>
      </w:pPr>
      <w:bookmarkStart w:id="0" w:name="V_head2"/>
      <w:bookmarkEnd w:id="0"/>
      <w:r>
        <w:t>Light + Building 2018 mit aktuellen</w:t>
      </w:r>
      <w:r w:rsidR="003F5C0E">
        <w:t xml:space="preserve"> Themen und 2.600 Ausstellern auf Erfolgskurs</w:t>
      </w:r>
    </w:p>
    <w:p w:rsidR="00555CC9" w:rsidRPr="00555CC9" w:rsidRDefault="00555CC9" w:rsidP="00555CC9">
      <w:pPr>
        <w:pStyle w:val="berschrift2"/>
        <w:rPr>
          <w:rFonts w:cs="Arial"/>
        </w:rPr>
      </w:pPr>
    </w:p>
    <w:p w:rsidR="00555CC9" w:rsidRPr="00555CC9" w:rsidRDefault="00555CC9" w:rsidP="00555CC9">
      <w:pPr>
        <w:rPr>
          <w:rFonts w:ascii="Arial" w:hAnsi="Arial" w:cs="Arial"/>
          <w:sz w:val="22"/>
          <w:szCs w:val="22"/>
        </w:rPr>
      </w:pPr>
      <w:bookmarkStart w:id="1" w:name="V_head3"/>
      <w:bookmarkStart w:id="2" w:name="start"/>
      <w:bookmarkEnd w:id="1"/>
      <w:bookmarkEnd w:id="2"/>
    </w:p>
    <w:p w:rsidR="00F9006F" w:rsidRPr="00F9006F" w:rsidRDefault="00F9006F" w:rsidP="00F9006F">
      <w:pPr>
        <w:rPr>
          <w:rFonts w:ascii="Arial" w:hAnsi="Arial" w:cs="Arial"/>
          <w:sz w:val="22"/>
          <w:szCs w:val="22"/>
        </w:rPr>
      </w:pPr>
      <w:r w:rsidRPr="00F9006F">
        <w:rPr>
          <w:rFonts w:ascii="Arial" w:hAnsi="Arial" w:cs="Arial"/>
          <w:sz w:val="22"/>
          <w:szCs w:val="22"/>
        </w:rPr>
        <w:t>„Vernetzt – Sicher – Komfortabel“ lautet das Motto der Light + Building in Fra</w:t>
      </w:r>
      <w:r w:rsidR="00466616">
        <w:rPr>
          <w:rFonts w:ascii="Arial" w:hAnsi="Arial" w:cs="Arial"/>
          <w:sz w:val="22"/>
          <w:szCs w:val="22"/>
        </w:rPr>
        <w:t xml:space="preserve">nkfurt am Main. Mit diesem Leitthema </w:t>
      </w:r>
      <w:r w:rsidRPr="00F9006F">
        <w:rPr>
          <w:rFonts w:ascii="Arial" w:hAnsi="Arial" w:cs="Arial"/>
          <w:sz w:val="22"/>
          <w:szCs w:val="22"/>
        </w:rPr>
        <w:t xml:space="preserve">geht die Weltleitmesse vom 18. bis 23. März 2018 an den Start. </w:t>
      </w:r>
      <w:r w:rsidRPr="00F9006F">
        <w:rPr>
          <w:rFonts w:ascii="Arial" w:hAnsi="Arial" w:cs="Arial"/>
          <w:noProof/>
          <w:sz w:val="22"/>
          <w:szCs w:val="22"/>
        </w:rPr>
        <w:t>Alle Markführer haben sich angemeldet. Erwartet werden rund 2.600 Aussteller, die</w:t>
      </w:r>
      <w:r w:rsidRPr="00F9006F">
        <w:rPr>
          <w:rFonts w:ascii="Arial" w:hAnsi="Arial" w:cs="Arial"/>
          <w:sz w:val="22"/>
          <w:szCs w:val="22"/>
        </w:rPr>
        <w:t xml:space="preserve"> ihre Weltneuheiten </w:t>
      </w:r>
      <w:r w:rsidR="00466616">
        <w:rPr>
          <w:rFonts w:ascii="Arial" w:hAnsi="Arial" w:cs="Arial"/>
          <w:sz w:val="22"/>
          <w:szCs w:val="22"/>
        </w:rPr>
        <w:t xml:space="preserve">für Licht, Elektrotechnik, </w:t>
      </w:r>
      <w:r w:rsidRPr="00F9006F">
        <w:rPr>
          <w:rFonts w:ascii="Arial" w:hAnsi="Arial" w:cs="Arial"/>
          <w:sz w:val="22"/>
          <w:szCs w:val="22"/>
        </w:rPr>
        <w:t>Haus- und Gebäudeautomation</w:t>
      </w:r>
      <w:r w:rsidR="00466616">
        <w:rPr>
          <w:rFonts w:ascii="Arial" w:hAnsi="Arial" w:cs="Arial"/>
          <w:sz w:val="22"/>
          <w:szCs w:val="22"/>
        </w:rPr>
        <w:t xml:space="preserve"> sowie Sicherheitstechnik</w:t>
      </w:r>
      <w:r w:rsidRPr="00F9006F">
        <w:rPr>
          <w:rFonts w:ascii="Arial" w:hAnsi="Arial" w:cs="Arial"/>
          <w:sz w:val="22"/>
          <w:szCs w:val="22"/>
        </w:rPr>
        <w:t xml:space="preserve"> präsentieren. </w:t>
      </w:r>
      <w:r w:rsidR="00466616">
        <w:rPr>
          <w:rFonts w:ascii="Arial" w:hAnsi="Arial" w:cs="Arial"/>
          <w:sz w:val="22"/>
          <w:szCs w:val="22"/>
        </w:rPr>
        <w:t>Insgesamt nimmt die Light + Building eine zusätzliche Hallenebene in Betrieb und ist damit weiter auf Wachstumskurs.</w:t>
      </w:r>
    </w:p>
    <w:p w:rsidR="00F9006F" w:rsidRPr="00F9006F" w:rsidRDefault="00F9006F" w:rsidP="00F9006F">
      <w:pPr>
        <w:rPr>
          <w:highlight w:val="yellow"/>
        </w:rPr>
      </w:pPr>
    </w:p>
    <w:p w:rsidR="00C90F8E" w:rsidRDefault="00466616" w:rsidP="00555CC9">
      <w:pPr>
        <w:rPr>
          <w:rFonts w:ascii="Arial" w:hAnsi="Arial" w:cs="Arial"/>
          <w:sz w:val="22"/>
          <w:szCs w:val="22"/>
        </w:rPr>
      </w:pPr>
      <w:r>
        <w:rPr>
          <w:rFonts w:ascii="Arial" w:hAnsi="Arial" w:cs="Arial"/>
          <w:sz w:val="22"/>
          <w:szCs w:val="22"/>
        </w:rPr>
        <w:t>Im Mittelpunkt stehen</w:t>
      </w:r>
      <w:r w:rsidR="00555CC9" w:rsidRPr="00555CC9">
        <w:rPr>
          <w:rFonts w:ascii="Arial" w:hAnsi="Arial" w:cs="Arial"/>
          <w:sz w:val="22"/>
          <w:szCs w:val="22"/>
        </w:rPr>
        <w:t xml:space="preserve"> die Treiberthemen „</w:t>
      </w:r>
      <w:proofErr w:type="spellStart"/>
      <w:r w:rsidR="00555CC9" w:rsidRPr="00555CC9">
        <w:rPr>
          <w:rFonts w:ascii="Arial" w:hAnsi="Arial" w:cs="Arial"/>
          <w:sz w:val="22"/>
          <w:szCs w:val="22"/>
        </w:rPr>
        <w:t>Smartifizierung</w:t>
      </w:r>
      <w:proofErr w:type="spellEnd"/>
      <w:r w:rsidR="00555CC9" w:rsidRPr="00555CC9">
        <w:rPr>
          <w:rFonts w:ascii="Arial" w:hAnsi="Arial" w:cs="Arial"/>
          <w:sz w:val="22"/>
          <w:szCs w:val="22"/>
        </w:rPr>
        <w:t xml:space="preserve"> des Alltags“ sowie „Ästhetik und Wohlbefinden im Einklang“. Die Industrie zeigt auf der weltgrößten Messe für Licht und Gebäudetechnik intelligente und vernetzte Lösungen, zukunftsweisende Technologien und aktuelle Designtrends, die sowohl die Wirtschaftlichkeit eines Gebäudes erhöhen als auch den Komfort und das Sicherheitsbedürfnis der Nutzer steigern. Die Innovationsmesse </w:t>
      </w:r>
    </w:p>
    <w:p w:rsidR="00555CC9" w:rsidRPr="00555CC9" w:rsidRDefault="00555CC9" w:rsidP="00555CC9">
      <w:pPr>
        <w:rPr>
          <w:rFonts w:ascii="Arial" w:hAnsi="Arial" w:cs="Arial"/>
          <w:sz w:val="22"/>
          <w:szCs w:val="22"/>
        </w:rPr>
      </w:pPr>
      <w:r w:rsidRPr="00555CC9">
        <w:rPr>
          <w:rFonts w:ascii="Arial" w:hAnsi="Arial" w:cs="Arial"/>
          <w:sz w:val="22"/>
          <w:szCs w:val="22"/>
        </w:rPr>
        <w:t>Light + Building vereint alle stromgeführten Systeme der Gebäudetechnik und fördert die integrierte Gebäudeplanung mit einem in Breite und Tiefe einzigartigem Produktspektru</w:t>
      </w:r>
      <w:r w:rsidR="00466616">
        <w:rPr>
          <w:rFonts w:ascii="Arial" w:hAnsi="Arial" w:cs="Arial"/>
          <w:sz w:val="22"/>
          <w:szCs w:val="22"/>
        </w:rPr>
        <w:t>m – vo</w:t>
      </w:r>
      <w:r w:rsidRPr="00555CC9">
        <w:rPr>
          <w:rFonts w:ascii="Arial" w:hAnsi="Arial" w:cs="Arial"/>
          <w:sz w:val="22"/>
          <w:szCs w:val="22"/>
        </w:rPr>
        <w:t>m</w:t>
      </w:r>
      <w:r w:rsidR="00466616">
        <w:rPr>
          <w:rFonts w:ascii="Arial" w:hAnsi="Arial" w:cs="Arial"/>
          <w:sz w:val="22"/>
          <w:szCs w:val="22"/>
        </w:rPr>
        <w:t xml:space="preserve"> Smart Home bis zum Smart Building</w:t>
      </w:r>
      <w:r w:rsidRPr="00555CC9">
        <w:rPr>
          <w:rFonts w:ascii="Arial" w:hAnsi="Arial" w:cs="Arial"/>
          <w:sz w:val="22"/>
          <w:szCs w:val="22"/>
        </w:rPr>
        <w:t>.</w:t>
      </w:r>
    </w:p>
    <w:p w:rsidR="00DE5205" w:rsidRDefault="00DE5205" w:rsidP="00555CC9">
      <w:pPr>
        <w:rPr>
          <w:rFonts w:ascii="Arial" w:hAnsi="Arial" w:cs="Arial"/>
          <w:sz w:val="22"/>
          <w:szCs w:val="22"/>
        </w:rPr>
      </w:pPr>
    </w:p>
    <w:p w:rsidR="00555CC9" w:rsidRPr="00555CC9" w:rsidRDefault="00466616" w:rsidP="00555CC9">
      <w:pPr>
        <w:rPr>
          <w:rFonts w:ascii="Arial" w:hAnsi="Arial" w:cs="Arial"/>
          <w:sz w:val="22"/>
          <w:szCs w:val="22"/>
        </w:rPr>
      </w:pPr>
      <w:r>
        <w:rPr>
          <w:rFonts w:ascii="Arial" w:hAnsi="Arial" w:cs="Arial"/>
          <w:sz w:val="22"/>
          <w:szCs w:val="22"/>
        </w:rPr>
        <w:t>Ein</w:t>
      </w:r>
      <w:r w:rsidR="00555CC9" w:rsidRPr="00555CC9">
        <w:rPr>
          <w:rFonts w:ascii="Arial" w:hAnsi="Arial" w:cs="Arial"/>
          <w:sz w:val="22"/>
          <w:szCs w:val="22"/>
        </w:rPr>
        <w:t xml:space="preserve"> Schwerpunkt l</w:t>
      </w:r>
      <w:r>
        <w:rPr>
          <w:rFonts w:ascii="Arial" w:hAnsi="Arial" w:cs="Arial"/>
          <w:sz w:val="22"/>
          <w:szCs w:val="22"/>
        </w:rPr>
        <w:t>iegt in 2018 auf der</w:t>
      </w:r>
      <w:r w:rsidR="00555CC9" w:rsidRPr="00555CC9">
        <w:rPr>
          <w:rFonts w:ascii="Arial" w:hAnsi="Arial" w:cs="Arial"/>
          <w:sz w:val="22"/>
          <w:szCs w:val="22"/>
        </w:rPr>
        <w:t xml:space="preserve"> Sicherheitstechnik. Die Integration verschiedener Sicherheitssysteme wie Videoüberwachung oder Zugangskontrolle, deren Vernetzung und die Einbindung in die technische Geb</w:t>
      </w:r>
      <w:r w:rsidR="000F24CC">
        <w:rPr>
          <w:rFonts w:ascii="Arial" w:hAnsi="Arial" w:cs="Arial"/>
          <w:sz w:val="22"/>
          <w:szCs w:val="22"/>
        </w:rPr>
        <w:t xml:space="preserve">äudeautomation sind branchenrelevante </w:t>
      </w:r>
      <w:r w:rsidR="00555CC9" w:rsidRPr="00555CC9">
        <w:rPr>
          <w:rFonts w:ascii="Arial" w:hAnsi="Arial" w:cs="Arial"/>
          <w:sz w:val="22"/>
          <w:szCs w:val="22"/>
        </w:rPr>
        <w:t xml:space="preserve">Aspekte. </w:t>
      </w:r>
      <w:r w:rsidR="00DE5205">
        <w:rPr>
          <w:rFonts w:ascii="Arial" w:hAnsi="Arial" w:cs="Arial"/>
          <w:sz w:val="22"/>
          <w:szCs w:val="22"/>
        </w:rPr>
        <w:t xml:space="preserve">So werden die Produktbereiche Haus- und Gebäudeautomation sowie stromgeführte Sicherheitstechnik zur Light + Building 2018 erstmals in der Halle 9.1 gebündelt. Damit ergibt sich eine gemeinsame Anlaufstelle, ein Zentrum der integrierten Gebäudetechnik, das den Besuchern einen Rund-um-Überblick des gesamten Spektrums der Haus- und Gebäudeautomation sowie elektrischer Sicherheitstechnik bietet. Darüber hinaus präsentieren sich beide Produktbereiche in den Hallen 11.0 und 11.1. </w:t>
      </w:r>
      <w:r w:rsidR="00555CC9" w:rsidRPr="00555CC9">
        <w:rPr>
          <w:rFonts w:ascii="Arial" w:hAnsi="Arial" w:cs="Arial"/>
          <w:sz w:val="22"/>
          <w:szCs w:val="22"/>
        </w:rPr>
        <w:t xml:space="preserve">Angereichert wird die neue Hallenebene mit der Sonderschau „SECURE! </w:t>
      </w:r>
      <w:proofErr w:type="spellStart"/>
      <w:r w:rsidR="00555CC9" w:rsidRPr="00555CC9">
        <w:rPr>
          <w:rFonts w:ascii="Arial" w:hAnsi="Arial" w:cs="Arial"/>
          <w:sz w:val="22"/>
          <w:szCs w:val="22"/>
        </w:rPr>
        <w:t>Connected</w:t>
      </w:r>
      <w:proofErr w:type="spellEnd"/>
      <w:r w:rsidR="00555CC9" w:rsidRPr="00555CC9">
        <w:rPr>
          <w:rFonts w:ascii="Arial" w:hAnsi="Arial" w:cs="Arial"/>
          <w:sz w:val="22"/>
          <w:szCs w:val="22"/>
        </w:rPr>
        <w:t xml:space="preserve"> Security in Buildings“ und dem an vier Tagen parallel stattfindenden </w:t>
      </w:r>
      <w:proofErr w:type="spellStart"/>
      <w:r w:rsidR="00555CC9" w:rsidRPr="00555CC9">
        <w:rPr>
          <w:rFonts w:ascii="Arial" w:hAnsi="Arial" w:cs="Arial"/>
          <w:sz w:val="22"/>
          <w:szCs w:val="22"/>
        </w:rPr>
        <w:t>Intersec</w:t>
      </w:r>
      <w:proofErr w:type="spellEnd"/>
      <w:r w:rsidR="00555CC9" w:rsidRPr="00555CC9">
        <w:rPr>
          <w:rFonts w:ascii="Arial" w:hAnsi="Arial" w:cs="Arial"/>
          <w:sz w:val="22"/>
          <w:szCs w:val="22"/>
        </w:rPr>
        <w:t xml:space="preserve"> Forum. </w:t>
      </w:r>
    </w:p>
    <w:p w:rsidR="00555CC9" w:rsidRPr="00555CC9" w:rsidRDefault="00555CC9" w:rsidP="00555CC9">
      <w:pPr>
        <w:rPr>
          <w:rFonts w:ascii="Arial" w:hAnsi="Arial" w:cs="Arial"/>
          <w:sz w:val="22"/>
          <w:szCs w:val="22"/>
        </w:rPr>
      </w:pPr>
    </w:p>
    <w:p w:rsidR="00555CC9" w:rsidRPr="00555CC9" w:rsidRDefault="00555CC9" w:rsidP="00555CC9">
      <w:pPr>
        <w:rPr>
          <w:rFonts w:ascii="Arial" w:hAnsi="Arial" w:cs="Arial"/>
          <w:sz w:val="22"/>
          <w:szCs w:val="22"/>
        </w:rPr>
      </w:pPr>
      <w:r w:rsidRPr="00555CC9">
        <w:rPr>
          <w:rFonts w:ascii="Arial" w:hAnsi="Arial" w:cs="Arial"/>
          <w:sz w:val="22"/>
          <w:szCs w:val="22"/>
        </w:rPr>
        <w:t xml:space="preserve">Die Sonderschau </w:t>
      </w:r>
      <w:r w:rsidRPr="00555CC9">
        <w:rPr>
          <w:rFonts w:ascii="Arial" w:hAnsi="Arial" w:cs="Arial"/>
          <w:b/>
          <w:sz w:val="22"/>
          <w:szCs w:val="22"/>
        </w:rPr>
        <w:t>„</w:t>
      </w:r>
      <w:r w:rsidRPr="00555CC9">
        <w:rPr>
          <w:rFonts w:ascii="Arial" w:hAnsi="Arial" w:cs="Arial"/>
          <w:b/>
          <w:bCs/>
          <w:sz w:val="22"/>
          <w:szCs w:val="22"/>
        </w:rPr>
        <w:t>SECURE!</w:t>
      </w:r>
      <w:r w:rsidRPr="00555CC9">
        <w:rPr>
          <w:rFonts w:ascii="Arial" w:hAnsi="Arial" w:cs="Arial"/>
          <w:b/>
          <w:color w:val="2F026A"/>
          <w:sz w:val="22"/>
          <w:szCs w:val="22"/>
        </w:rPr>
        <w:t xml:space="preserve"> </w:t>
      </w:r>
      <w:proofErr w:type="spellStart"/>
      <w:r w:rsidRPr="00555CC9">
        <w:rPr>
          <w:rFonts w:ascii="Arial" w:hAnsi="Arial" w:cs="Arial"/>
          <w:b/>
          <w:sz w:val="22"/>
          <w:szCs w:val="22"/>
        </w:rPr>
        <w:t>Connected</w:t>
      </w:r>
      <w:proofErr w:type="spellEnd"/>
      <w:r w:rsidRPr="00555CC9">
        <w:rPr>
          <w:rFonts w:ascii="Arial" w:hAnsi="Arial" w:cs="Arial"/>
          <w:b/>
          <w:sz w:val="22"/>
          <w:szCs w:val="22"/>
        </w:rPr>
        <w:t xml:space="preserve"> Security in Buildings“</w:t>
      </w:r>
      <w:r w:rsidRPr="00555CC9">
        <w:rPr>
          <w:rFonts w:ascii="Arial" w:hAnsi="Arial" w:cs="Arial"/>
          <w:sz w:val="22"/>
          <w:szCs w:val="22"/>
        </w:rPr>
        <w:t xml:space="preserve"> vermittelt den Besuchern, wie durch innovative technische Lösungen die Wirtschaftlichkeit eines Gebäudes erhöht und die Sicherheitsansprüche sowie die individuellen Bedürfnisse der Nutzer berücksichtigt werden können. In Abgrenzung zu den Präsentationen der Aussteller werden anhand von drei konkreten Nutzungen (Hotel – Büro – Industrie) alle Aufgaben, unter dem Blickwinkel der Sicherheit und Benutzer-Schnittstellen, zu einer Einheit verschmolzen.</w:t>
      </w:r>
    </w:p>
    <w:p w:rsidR="00555CC9" w:rsidRPr="00555CC9" w:rsidRDefault="00555CC9" w:rsidP="00555CC9">
      <w:pPr>
        <w:rPr>
          <w:rFonts w:ascii="Arial" w:hAnsi="Arial" w:cs="Arial"/>
          <w:sz w:val="22"/>
          <w:szCs w:val="22"/>
          <w:highlight w:val="green"/>
        </w:rPr>
      </w:pPr>
    </w:p>
    <w:p w:rsidR="00AC5E8C" w:rsidRPr="00AC5E8C" w:rsidRDefault="00121FB0" w:rsidP="000F24CC">
      <w:pPr>
        <w:rPr>
          <w:rFonts w:ascii="Arial" w:hAnsi="Arial" w:cs="Arial"/>
          <w:sz w:val="22"/>
          <w:szCs w:val="22"/>
        </w:rPr>
      </w:pPr>
      <w:r w:rsidRPr="006D5E2A">
        <w:rPr>
          <w:rFonts w:ascii="Arial" w:hAnsi="Arial" w:cs="Arial"/>
          <w:sz w:val="22"/>
          <w:szCs w:val="22"/>
        </w:rPr>
        <w:t xml:space="preserve">Ein Schwerpunkt im </w:t>
      </w:r>
      <w:r w:rsidRPr="006D5E2A">
        <w:rPr>
          <w:rFonts w:ascii="Arial" w:hAnsi="Arial" w:cs="Arial"/>
          <w:b/>
          <w:sz w:val="22"/>
          <w:szCs w:val="22"/>
        </w:rPr>
        <w:t>Produktbereich Licht</w:t>
      </w:r>
      <w:r w:rsidR="000F24CC">
        <w:rPr>
          <w:rFonts w:ascii="Arial" w:hAnsi="Arial" w:cs="Arial"/>
          <w:sz w:val="22"/>
          <w:szCs w:val="22"/>
        </w:rPr>
        <w:t xml:space="preserve"> </w:t>
      </w:r>
      <w:r w:rsidRPr="006D5E2A">
        <w:rPr>
          <w:rFonts w:ascii="Arial" w:hAnsi="Arial" w:cs="Arial"/>
          <w:sz w:val="22"/>
          <w:szCs w:val="22"/>
        </w:rPr>
        <w:t xml:space="preserve">ist die Präsentation der neusten Design-Trends im </w:t>
      </w:r>
      <w:proofErr w:type="spellStart"/>
      <w:r w:rsidRPr="006D5E2A">
        <w:rPr>
          <w:rFonts w:ascii="Arial" w:hAnsi="Arial" w:cs="Arial"/>
          <w:sz w:val="22"/>
          <w:szCs w:val="22"/>
        </w:rPr>
        <w:t>Leuchtenmarkt</w:t>
      </w:r>
      <w:proofErr w:type="spellEnd"/>
      <w:r w:rsidRPr="006D5E2A">
        <w:rPr>
          <w:rFonts w:ascii="Arial" w:hAnsi="Arial" w:cs="Arial"/>
          <w:sz w:val="22"/>
          <w:szCs w:val="22"/>
        </w:rPr>
        <w:t xml:space="preserve"> und der hohen Designkompetenz der Aussteller. Die Digitalisierung des Lichts hat den Weg in eine neue Dimension der Lichtgestaltung geebnet. Die Innovationen der Lichttechnik rücken den Menschen und seine persönlichen Bedürfnisse in d</w:t>
      </w:r>
      <w:r w:rsidR="000F24CC">
        <w:rPr>
          <w:rFonts w:ascii="Arial" w:hAnsi="Arial" w:cs="Arial"/>
          <w:sz w:val="22"/>
          <w:szCs w:val="22"/>
        </w:rPr>
        <w:t xml:space="preserve">en Mittelpunkt. Dies zeigt </w:t>
      </w:r>
      <w:r w:rsidRPr="006D5E2A">
        <w:rPr>
          <w:rFonts w:ascii="Arial" w:hAnsi="Arial" w:cs="Arial"/>
          <w:sz w:val="22"/>
          <w:szCs w:val="22"/>
        </w:rPr>
        <w:t>die</w:t>
      </w:r>
      <w:r w:rsidR="000F24CC">
        <w:rPr>
          <w:rFonts w:ascii="Arial" w:hAnsi="Arial" w:cs="Arial"/>
          <w:sz w:val="22"/>
          <w:szCs w:val="22"/>
        </w:rPr>
        <w:t xml:space="preserve"> zunehmende Bedeutung von</w:t>
      </w:r>
      <w:r w:rsidRPr="006D5E2A">
        <w:rPr>
          <w:rFonts w:ascii="Arial" w:hAnsi="Arial" w:cs="Arial"/>
          <w:sz w:val="22"/>
          <w:szCs w:val="22"/>
        </w:rPr>
        <w:t xml:space="preserve"> Human </w:t>
      </w:r>
      <w:proofErr w:type="spellStart"/>
      <w:r w:rsidRPr="006D5E2A">
        <w:rPr>
          <w:rFonts w:ascii="Arial" w:hAnsi="Arial" w:cs="Arial"/>
          <w:sz w:val="22"/>
          <w:szCs w:val="22"/>
        </w:rPr>
        <w:t>Centric</w:t>
      </w:r>
      <w:proofErr w:type="spellEnd"/>
      <w:r w:rsidRPr="006D5E2A">
        <w:rPr>
          <w:rFonts w:ascii="Arial" w:hAnsi="Arial" w:cs="Arial"/>
          <w:sz w:val="22"/>
          <w:szCs w:val="22"/>
        </w:rPr>
        <w:t xml:space="preserve"> </w:t>
      </w:r>
      <w:proofErr w:type="spellStart"/>
      <w:r w:rsidRPr="006D5E2A">
        <w:rPr>
          <w:rFonts w:ascii="Arial" w:hAnsi="Arial" w:cs="Arial"/>
          <w:sz w:val="22"/>
          <w:szCs w:val="22"/>
        </w:rPr>
        <w:t>Lighting</w:t>
      </w:r>
      <w:proofErr w:type="spellEnd"/>
      <w:r w:rsidRPr="006D5E2A">
        <w:rPr>
          <w:rFonts w:ascii="Arial" w:hAnsi="Arial" w:cs="Arial"/>
          <w:sz w:val="22"/>
          <w:szCs w:val="22"/>
        </w:rPr>
        <w:t xml:space="preserve"> (HCL). Dabei geht es unter anderem um die Wirkung des Lichts auf den Menschen sowie die Auswirkungen von Licht auf dessen Gesundheit, Leistungsfähigkeit und Wo</w:t>
      </w:r>
      <w:r w:rsidR="000F24CC">
        <w:rPr>
          <w:rFonts w:ascii="Arial" w:hAnsi="Arial" w:cs="Arial"/>
          <w:sz w:val="22"/>
          <w:szCs w:val="22"/>
        </w:rPr>
        <w:t>hlbefinden. Ähnlich wie bei HCL</w:t>
      </w:r>
      <w:r w:rsidRPr="006D5E2A">
        <w:rPr>
          <w:rFonts w:ascii="Arial" w:hAnsi="Arial" w:cs="Arial"/>
          <w:sz w:val="22"/>
          <w:szCs w:val="22"/>
        </w:rPr>
        <w:t xml:space="preserve"> ermöglicht die Digitalisierung auch das Lichtmanagement der Straßenbeleuchtung und bietet darüber hinaus die Voraussetzungen für weitere Dienstleistungen – zum Beispiel Ladesäulen für E-Mobility, W-LAN Infrastruktur, Sensorik für Überwachungen, Lautsprecher für SOS-Meldungen oder Notfallknöpfe. Angereichert mit solchen Zusatzfunktionen bietet Straßenbeleuchtung interessante Smart City </w:t>
      </w:r>
      <w:proofErr w:type="spellStart"/>
      <w:r w:rsidRPr="006D5E2A">
        <w:rPr>
          <w:rFonts w:ascii="Arial" w:hAnsi="Arial" w:cs="Arial"/>
          <w:sz w:val="22"/>
          <w:szCs w:val="22"/>
        </w:rPr>
        <w:t>Lighting</w:t>
      </w:r>
      <w:proofErr w:type="spellEnd"/>
      <w:r w:rsidRPr="006D5E2A">
        <w:rPr>
          <w:rFonts w:ascii="Arial" w:hAnsi="Arial" w:cs="Arial"/>
          <w:sz w:val="22"/>
          <w:szCs w:val="22"/>
        </w:rPr>
        <w:t xml:space="preserve"> Konzepte und trägt damit zur Realisierung von Smart Cities bei. Das Gesamtspektrum</w:t>
      </w:r>
      <w:r w:rsidR="000F24CC">
        <w:rPr>
          <w:rFonts w:ascii="Arial" w:hAnsi="Arial" w:cs="Arial"/>
          <w:sz w:val="22"/>
          <w:szCs w:val="22"/>
        </w:rPr>
        <w:t xml:space="preserve"> </w:t>
      </w:r>
      <w:r w:rsidRPr="006D5E2A">
        <w:rPr>
          <w:rFonts w:ascii="Arial" w:hAnsi="Arial" w:cs="Arial"/>
          <w:sz w:val="22"/>
          <w:szCs w:val="22"/>
        </w:rPr>
        <w:lastRenderedPageBreak/>
        <w:t xml:space="preserve">umfasst Designleuchten in sämtlichen Stilrichtungen, technische Leuchten und Lampen in unterschiedlichen Variationen und für alle </w:t>
      </w:r>
      <w:r w:rsidRPr="00AC5E8C">
        <w:rPr>
          <w:rFonts w:ascii="Arial" w:hAnsi="Arial" w:cs="Arial"/>
          <w:sz w:val="22"/>
          <w:szCs w:val="22"/>
        </w:rPr>
        <w:t xml:space="preserve">Anwendungen ebenso wie eine große Auswahl an lichttechnischen Komponenten und Zubehör sowie Außen- und Straßenleuchten – zu finden in den Hallen eins (Trendspot Design) bis sechs und zehn sowie im Forum. </w:t>
      </w:r>
    </w:p>
    <w:p w:rsidR="00AC5E8C" w:rsidRPr="00AC5E8C" w:rsidRDefault="00AC5E8C" w:rsidP="00AC5E8C">
      <w:pPr>
        <w:autoSpaceDE w:val="0"/>
        <w:autoSpaceDN w:val="0"/>
        <w:adjustRightInd w:val="0"/>
        <w:rPr>
          <w:rFonts w:ascii="Arial" w:hAnsi="Arial" w:cs="Arial"/>
          <w:sz w:val="22"/>
          <w:szCs w:val="22"/>
        </w:rPr>
      </w:pPr>
    </w:p>
    <w:p w:rsidR="00AC5E8C" w:rsidRDefault="00555CC9" w:rsidP="00AC5E8C">
      <w:pPr>
        <w:autoSpaceDE w:val="0"/>
        <w:autoSpaceDN w:val="0"/>
        <w:adjustRightInd w:val="0"/>
        <w:rPr>
          <w:rFonts w:ascii="Arial" w:hAnsi="Arial" w:cs="Arial"/>
          <w:sz w:val="22"/>
          <w:szCs w:val="22"/>
        </w:rPr>
      </w:pPr>
      <w:r w:rsidRPr="00AC5E8C">
        <w:rPr>
          <w:rFonts w:ascii="Arial" w:hAnsi="Arial" w:cs="Arial"/>
          <w:noProof/>
          <w:sz w:val="22"/>
          <w:szCs w:val="22"/>
        </w:rPr>
        <w:t>Eine Schlüsselrolle bei der Errichtung und dem Betrieb von intelligenten und vernetzten Gebäuden</w:t>
      </w:r>
      <w:r w:rsidR="003D0581">
        <w:rPr>
          <w:rFonts w:ascii="Arial" w:hAnsi="Arial" w:cs="Arial"/>
          <w:noProof/>
          <w:sz w:val="22"/>
          <w:szCs w:val="22"/>
        </w:rPr>
        <w:t xml:space="preserve"> – egal ob Smart Home oder Smart Building –</w:t>
      </w:r>
      <w:r w:rsidRPr="00AC5E8C">
        <w:rPr>
          <w:rFonts w:ascii="Arial" w:hAnsi="Arial" w:cs="Arial"/>
          <w:noProof/>
          <w:sz w:val="22"/>
          <w:szCs w:val="22"/>
        </w:rPr>
        <w:t xml:space="preserve"> spielen die Bereiche Elektrotechnik sowie  Haus- und Gebäudeautomation. Mit ihren zentralen, auf ganzheitliche Lösungen ausgerichteten Querschnittstechnologien hat die </w:t>
      </w:r>
      <w:r w:rsidRPr="00AC5E8C">
        <w:rPr>
          <w:rFonts w:ascii="Arial" w:hAnsi="Arial" w:cs="Arial"/>
          <w:b/>
          <w:noProof/>
          <w:sz w:val="22"/>
          <w:szCs w:val="22"/>
        </w:rPr>
        <w:t>Elektrotechnik</w:t>
      </w:r>
      <w:r w:rsidRPr="00AC5E8C">
        <w:rPr>
          <w:rFonts w:ascii="Arial" w:hAnsi="Arial" w:cs="Arial"/>
          <w:noProof/>
          <w:sz w:val="22"/>
          <w:szCs w:val="22"/>
        </w:rPr>
        <w:t xml:space="preserve"> eine zentrale Funktion innerhalb der Gebäudetechnik. So findet man nur auf der Light + Building elektrotechnische Lösungen im Kontext </w:t>
      </w:r>
      <w:r w:rsidR="000F24CC">
        <w:rPr>
          <w:rFonts w:ascii="Arial" w:hAnsi="Arial" w:cs="Arial"/>
          <w:noProof/>
          <w:sz w:val="22"/>
          <w:szCs w:val="22"/>
        </w:rPr>
        <w:t xml:space="preserve">anderer Gewerke wie Licht, </w:t>
      </w:r>
      <w:r w:rsidRPr="00AC5E8C">
        <w:rPr>
          <w:rFonts w:ascii="Arial" w:hAnsi="Arial" w:cs="Arial"/>
          <w:noProof/>
          <w:sz w:val="22"/>
          <w:szCs w:val="22"/>
        </w:rPr>
        <w:t>Haus- und Gebäudeautomation</w:t>
      </w:r>
      <w:r w:rsidR="000F24CC">
        <w:rPr>
          <w:rFonts w:ascii="Arial" w:hAnsi="Arial" w:cs="Arial"/>
          <w:noProof/>
          <w:sz w:val="22"/>
          <w:szCs w:val="22"/>
        </w:rPr>
        <w:t xml:space="preserve"> sowie Sicherheitstechnik</w:t>
      </w:r>
      <w:r w:rsidRPr="00AC5E8C">
        <w:rPr>
          <w:rFonts w:ascii="Arial" w:hAnsi="Arial" w:cs="Arial"/>
          <w:noProof/>
          <w:sz w:val="22"/>
          <w:szCs w:val="22"/>
        </w:rPr>
        <w:t xml:space="preserve">. </w:t>
      </w:r>
      <w:r w:rsidRPr="00AC5E8C">
        <w:rPr>
          <w:rFonts w:ascii="Arial" w:hAnsi="Arial" w:cs="Arial"/>
          <w:sz w:val="22"/>
          <w:szCs w:val="22"/>
        </w:rPr>
        <w:t>Durch diese einmalige Verbindung präsentiert die Industrie ein integriertes Angebot, das entscheidend dazu beiträgt, das Energiesparpotenzial in Gebäuden auszuschöpfen.</w:t>
      </w:r>
      <w:r w:rsidR="00DB4142" w:rsidRPr="00AC5E8C">
        <w:rPr>
          <w:rFonts w:ascii="Arial" w:hAnsi="Arial" w:cs="Arial"/>
          <w:noProof/>
          <w:sz w:val="22"/>
          <w:szCs w:val="22"/>
        </w:rPr>
        <w:t xml:space="preserve"> </w:t>
      </w:r>
      <w:r w:rsidRPr="00AC5E8C">
        <w:rPr>
          <w:rFonts w:ascii="Arial" w:hAnsi="Arial" w:cs="Arial"/>
          <w:sz w:val="22"/>
          <w:szCs w:val="22"/>
        </w:rPr>
        <w:t xml:space="preserve">Die </w:t>
      </w:r>
      <w:r w:rsidRPr="00AC5E8C">
        <w:rPr>
          <w:rFonts w:ascii="Arial" w:hAnsi="Arial" w:cs="Arial"/>
          <w:b/>
          <w:sz w:val="22"/>
          <w:szCs w:val="22"/>
        </w:rPr>
        <w:t>Gebäudeautomation</w:t>
      </w:r>
      <w:r w:rsidRPr="00AC5E8C">
        <w:rPr>
          <w:rFonts w:ascii="Arial" w:hAnsi="Arial" w:cs="Arial"/>
          <w:sz w:val="22"/>
          <w:szCs w:val="22"/>
        </w:rPr>
        <w:t xml:space="preserve"> spielt durch die Bündelung aller technischen Gewerke ein</w:t>
      </w:r>
      <w:r w:rsidR="000F24CC">
        <w:rPr>
          <w:rFonts w:ascii="Arial" w:hAnsi="Arial" w:cs="Arial"/>
          <w:sz w:val="22"/>
          <w:szCs w:val="22"/>
        </w:rPr>
        <w:t>e wichtige Rolle: Die sukzessive</w:t>
      </w:r>
      <w:r w:rsidRPr="00AC5E8C">
        <w:rPr>
          <w:rFonts w:ascii="Arial" w:hAnsi="Arial" w:cs="Arial"/>
          <w:sz w:val="22"/>
          <w:szCs w:val="22"/>
        </w:rPr>
        <w:t xml:space="preserve"> Vernetzung und Digitalisierung von elektrotechnischen Installationen steigern die Arbeits- und Wohnqualität. Auf der Light + Building zeigt die Industrie Lösungen und Technologien, die auf einen niedrigen Energieverbrauch und moderne Sicher</w:t>
      </w:r>
      <w:r w:rsidR="000F24CC">
        <w:rPr>
          <w:rFonts w:ascii="Arial" w:hAnsi="Arial" w:cs="Arial"/>
          <w:sz w:val="22"/>
          <w:szCs w:val="22"/>
        </w:rPr>
        <w:t xml:space="preserve">heitsansprüche ebenso abzielen </w:t>
      </w:r>
      <w:r w:rsidRPr="00AC5E8C">
        <w:rPr>
          <w:rFonts w:ascii="Arial" w:hAnsi="Arial" w:cs="Arial"/>
          <w:sz w:val="22"/>
          <w:szCs w:val="22"/>
        </w:rPr>
        <w:t>wie auf individuelle Gestaltungsmöglichkeiten und hoh</w:t>
      </w:r>
      <w:r w:rsidR="000F24CC">
        <w:rPr>
          <w:rFonts w:ascii="Arial" w:hAnsi="Arial" w:cs="Arial"/>
          <w:sz w:val="22"/>
          <w:szCs w:val="22"/>
        </w:rPr>
        <w:t xml:space="preserve">en Komfort. Das Angebot an </w:t>
      </w:r>
      <w:r w:rsidRPr="00AC5E8C">
        <w:rPr>
          <w:rFonts w:ascii="Arial" w:hAnsi="Arial" w:cs="Arial"/>
          <w:sz w:val="22"/>
          <w:szCs w:val="22"/>
        </w:rPr>
        <w:t>energieeffiziente</w:t>
      </w:r>
      <w:r w:rsidR="000F24CC">
        <w:rPr>
          <w:rFonts w:ascii="Arial" w:hAnsi="Arial" w:cs="Arial"/>
          <w:sz w:val="22"/>
          <w:szCs w:val="22"/>
        </w:rPr>
        <w:t>n</w:t>
      </w:r>
      <w:r w:rsidRPr="00AC5E8C">
        <w:rPr>
          <w:rFonts w:ascii="Arial" w:hAnsi="Arial" w:cs="Arial"/>
          <w:sz w:val="22"/>
          <w:szCs w:val="22"/>
        </w:rPr>
        <w:t xml:space="preserve"> Gebäudesystemlösungen, Elektroinstallation und Gebäudeinfrastruktur finden die Fachbesucher in der Halle 8.0. In der Halle 11.0 dreht sich alles um elektrische Installations- und Netzwerktechnik. Designorientierte Elektroinstallationen und Gebäudesystemtechnik sind in der Halle 11.1 angesiedelt. </w:t>
      </w:r>
    </w:p>
    <w:p w:rsidR="00AC5E8C" w:rsidRPr="007375BE" w:rsidRDefault="00AC5E8C" w:rsidP="00AC5E8C">
      <w:pPr>
        <w:autoSpaceDE w:val="0"/>
        <w:autoSpaceDN w:val="0"/>
        <w:adjustRightInd w:val="0"/>
        <w:rPr>
          <w:rFonts w:ascii="Arial" w:hAnsi="Arial" w:cs="Arial"/>
          <w:sz w:val="22"/>
          <w:szCs w:val="22"/>
        </w:rPr>
      </w:pPr>
    </w:p>
    <w:p w:rsidR="00555CC9" w:rsidRPr="007375BE" w:rsidRDefault="00555CC9" w:rsidP="00AC5E8C">
      <w:pPr>
        <w:autoSpaceDE w:val="0"/>
        <w:autoSpaceDN w:val="0"/>
        <w:adjustRightInd w:val="0"/>
        <w:rPr>
          <w:rFonts w:eastAsiaTheme="minorEastAsia" w:cs="Arial"/>
          <w:color w:val="000000" w:themeColor="text1"/>
          <w:kern w:val="24"/>
          <w:szCs w:val="22"/>
        </w:rPr>
      </w:pPr>
      <w:r w:rsidRPr="007375BE">
        <w:rPr>
          <w:rFonts w:ascii="Arial" w:hAnsi="Arial" w:cs="Arial"/>
          <w:sz w:val="22"/>
          <w:szCs w:val="22"/>
        </w:rPr>
        <w:t>Zusätzlich zum breiten Produktangebot der Aussteller überzeugt die Light + Building mit einem vielseitigen Rahmenprogramm</w:t>
      </w:r>
      <w:r w:rsidR="00184D90" w:rsidRPr="007375BE">
        <w:rPr>
          <w:rFonts w:ascii="Arial" w:hAnsi="Arial" w:cs="Arial"/>
          <w:sz w:val="22"/>
          <w:szCs w:val="22"/>
        </w:rPr>
        <w:t>, das</w:t>
      </w:r>
      <w:r w:rsidR="00EF6698">
        <w:rPr>
          <w:rFonts w:ascii="Arial" w:hAnsi="Arial" w:cs="Arial"/>
          <w:sz w:val="22"/>
          <w:szCs w:val="22"/>
        </w:rPr>
        <w:t xml:space="preserve"> erstmals in die</w:t>
      </w:r>
      <w:r w:rsidR="00184D90" w:rsidRPr="007375BE">
        <w:rPr>
          <w:rFonts w:ascii="Arial" w:hAnsi="Arial" w:cs="Arial"/>
          <w:sz w:val="22"/>
          <w:szCs w:val="22"/>
        </w:rPr>
        <w:t xml:space="preserve"> </w:t>
      </w:r>
      <w:r w:rsidR="00184D90" w:rsidRPr="007375BE">
        <w:rPr>
          <w:rFonts w:ascii="Arial" w:hAnsi="Arial" w:cs="Arial"/>
          <w:bCs/>
          <w:iCs/>
          <w:sz w:val="22"/>
          <w:szCs w:val="22"/>
          <w:shd w:val="clear" w:color="auto" w:fill="FFFFFF"/>
        </w:rPr>
        <w:t xml:space="preserve">Kategorien Emotion, Skills, Career und </w:t>
      </w:r>
      <w:proofErr w:type="spellStart"/>
      <w:r w:rsidR="00184D90" w:rsidRPr="007375BE">
        <w:rPr>
          <w:rFonts w:ascii="Arial" w:hAnsi="Arial" w:cs="Arial"/>
          <w:bCs/>
          <w:iCs/>
          <w:sz w:val="22"/>
          <w:szCs w:val="22"/>
          <w:shd w:val="clear" w:color="auto" w:fill="FFFFFF"/>
        </w:rPr>
        <w:t>Selection</w:t>
      </w:r>
      <w:proofErr w:type="spellEnd"/>
      <w:r w:rsidR="00184D90" w:rsidRPr="007375BE">
        <w:rPr>
          <w:rFonts w:ascii="Arial" w:hAnsi="Arial" w:cs="Arial"/>
          <w:bCs/>
          <w:iCs/>
          <w:sz w:val="22"/>
          <w:szCs w:val="22"/>
          <w:shd w:val="clear" w:color="auto" w:fill="FFFFFF"/>
        </w:rPr>
        <w:t xml:space="preserve"> </w:t>
      </w:r>
      <w:proofErr w:type="spellStart"/>
      <w:r w:rsidR="00EF6698">
        <w:rPr>
          <w:rFonts w:ascii="Arial" w:hAnsi="Arial" w:cs="Arial"/>
          <w:bCs/>
          <w:iCs/>
          <w:sz w:val="22"/>
          <w:szCs w:val="22"/>
          <w:shd w:val="clear" w:color="auto" w:fill="FFFFFF"/>
        </w:rPr>
        <w:t>geclustert</w:t>
      </w:r>
      <w:proofErr w:type="spellEnd"/>
      <w:r w:rsidR="00EF6698">
        <w:rPr>
          <w:rFonts w:ascii="Arial" w:hAnsi="Arial" w:cs="Arial"/>
          <w:bCs/>
          <w:iCs/>
          <w:sz w:val="22"/>
          <w:szCs w:val="22"/>
          <w:shd w:val="clear" w:color="auto" w:fill="FFFFFF"/>
        </w:rPr>
        <w:t xml:space="preserve"> ist</w:t>
      </w:r>
      <w:bookmarkStart w:id="3" w:name="_GoBack"/>
      <w:bookmarkEnd w:id="3"/>
      <w:r w:rsidR="00184D90" w:rsidRPr="007375BE">
        <w:rPr>
          <w:rFonts w:ascii="Arial" w:eastAsia="+mn-ea" w:hAnsi="Arial" w:cs="Arial"/>
          <w:kern w:val="24"/>
          <w:sz w:val="22"/>
          <w:szCs w:val="22"/>
        </w:rPr>
        <w:t xml:space="preserve">. </w:t>
      </w:r>
      <w:r w:rsidRPr="007375BE">
        <w:rPr>
          <w:rFonts w:ascii="Arial" w:hAnsi="Arial" w:cs="Arial"/>
          <w:sz w:val="22"/>
          <w:szCs w:val="22"/>
        </w:rPr>
        <w:t>Für alle Fachbesucher, wie Architekten, Ingenieure, Planer, Innenarchitekten, Designer</w:t>
      </w:r>
      <w:r w:rsidRPr="00AC5E8C">
        <w:rPr>
          <w:rFonts w:ascii="Arial" w:hAnsi="Arial" w:cs="Arial"/>
          <w:sz w:val="22"/>
          <w:szCs w:val="22"/>
        </w:rPr>
        <w:t xml:space="preserve">, Handwerker, Handel und Industrie gibt es ein themenspezifisches Angebot – von Sonderschauen über Fachvorträge bis hin zu Trendpräsentationen. </w:t>
      </w:r>
    </w:p>
    <w:p w:rsidR="00A067C2" w:rsidRDefault="00A067C2">
      <w:pPr>
        <w:pStyle w:val="Kopfzeile"/>
        <w:rPr>
          <w:rFonts w:cs="Arial"/>
          <w:szCs w:val="22"/>
        </w:rPr>
      </w:pPr>
    </w:p>
    <w:p w:rsidR="00555CC9" w:rsidRPr="00DB4142" w:rsidRDefault="00555CC9" w:rsidP="00555CC9">
      <w:pPr>
        <w:spacing w:line="280" w:lineRule="exact"/>
        <w:rPr>
          <w:rFonts w:ascii="Arial" w:hAnsi="Arial" w:cs="Arial"/>
          <w:sz w:val="22"/>
          <w:szCs w:val="22"/>
        </w:rPr>
      </w:pPr>
      <w:r w:rsidRPr="00DB4142">
        <w:rPr>
          <w:rFonts w:ascii="Arial" w:hAnsi="Arial" w:cs="Arial"/>
          <w:sz w:val="22"/>
          <w:szCs w:val="22"/>
        </w:rPr>
        <w:t>Weitere aktuelle Informationen rund um die Light + Building</w:t>
      </w:r>
      <w:r w:rsidR="007375BE">
        <w:rPr>
          <w:rFonts w:ascii="Arial" w:hAnsi="Arial" w:cs="Arial"/>
          <w:sz w:val="22"/>
          <w:szCs w:val="22"/>
        </w:rPr>
        <w:t>, das Rahmenprogramm</w:t>
      </w:r>
      <w:r w:rsidRPr="00DB4142">
        <w:rPr>
          <w:rFonts w:ascii="Arial" w:hAnsi="Arial" w:cs="Arial"/>
          <w:sz w:val="22"/>
          <w:szCs w:val="22"/>
        </w:rPr>
        <w:t xml:space="preserve"> sowie Anreise und Tickets finden Sie unter </w:t>
      </w:r>
      <w:hyperlink r:id="rId7" w:history="1">
        <w:proofErr w:type="spellStart"/>
        <w:r w:rsidRPr="00DB4142">
          <w:rPr>
            <w:rStyle w:val="Hyperlink"/>
            <w:rFonts w:ascii="Arial" w:hAnsi="Arial" w:cs="Arial"/>
            <w:sz w:val="22"/>
            <w:szCs w:val="22"/>
          </w:rPr>
          <w:t>www.light-building.com</w:t>
        </w:r>
        <w:proofErr w:type="spellEnd"/>
      </w:hyperlink>
      <w:r w:rsidRPr="00DB4142">
        <w:rPr>
          <w:rFonts w:ascii="Arial" w:hAnsi="Arial" w:cs="Arial"/>
          <w:sz w:val="22"/>
          <w:szCs w:val="22"/>
        </w:rPr>
        <w:t xml:space="preserve">. </w:t>
      </w:r>
    </w:p>
    <w:p w:rsidR="00555CC9" w:rsidRPr="00555CC9" w:rsidRDefault="00555CC9" w:rsidP="00555CC9">
      <w:pPr>
        <w:pStyle w:val="Kopfzeile"/>
        <w:rPr>
          <w:rFonts w:cs="Arial"/>
          <w:szCs w:val="22"/>
          <w:highlight w:val="yellow"/>
        </w:rPr>
      </w:pPr>
    </w:p>
    <w:p w:rsidR="00555CC9" w:rsidRPr="00555CC9" w:rsidRDefault="00555CC9" w:rsidP="00555CC9">
      <w:pPr>
        <w:pStyle w:val="Kopfzeile"/>
        <w:tabs>
          <w:tab w:val="clear" w:pos="4819"/>
          <w:tab w:val="clear" w:pos="9071"/>
        </w:tabs>
        <w:rPr>
          <w:rFonts w:cs="Arial"/>
          <w:szCs w:val="22"/>
        </w:rPr>
      </w:pPr>
      <w:r w:rsidRPr="00555CC9">
        <w:rPr>
          <w:rFonts w:cs="Arial"/>
          <w:szCs w:val="22"/>
        </w:rPr>
        <w:t>Besuchen Sie die Light + Building auch in den sozialen Netzwerken unter:</w:t>
      </w:r>
    </w:p>
    <w:p w:rsidR="00555CC9" w:rsidRPr="00555CC9" w:rsidRDefault="00555CC9" w:rsidP="00555CC9">
      <w:pPr>
        <w:pStyle w:val="Kopfzeile"/>
        <w:tabs>
          <w:tab w:val="clear" w:pos="4819"/>
          <w:tab w:val="clear" w:pos="9071"/>
        </w:tabs>
        <w:rPr>
          <w:rStyle w:val="Hyperlink"/>
          <w:rFonts w:cs="Arial"/>
          <w:szCs w:val="22"/>
        </w:rPr>
      </w:pPr>
      <w:r w:rsidRPr="00555CC9">
        <w:rPr>
          <w:rFonts w:cs="Arial"/>
          <w:szCs w:val="22"/>
        </w:rPr>
        <w:fldChar w:fldCharType="begin"/>
      </w:r>
      <w:r w:rsidRPr="00555CC9">
        <w:rPr>
          <w:rFonts w:cs="Arial"/>
          <w:szCs w:val="22"/>
        </w:rPr>
        <w:instrText xml:space="preserve"> HYPERLINK "http://www.light-building.com/" </w:instrText>
      </w:r>
      <w:r w:rsidRPr="00555CC9">
        <w:rPr>
          <w:rFonts w:cs="Arial"/>
          <w:szCs w:val="22"/>
        </w:rPr>
        <w:fldChar w:fldCharType="separate"/>
      </w:r>
      <w:proofErr w:type="spellStart"/>
      <w:r w:rsidRPr="00555CC9">
        <w:rPr>
          <w:rStyle w:val="Hyperlink"/>
          <w:rFonts w:cs="Arial"/>
          <w:szCs w:val="22"/>
        </w:rPr>
        <w:t>www.light-building.com</w:t>
      </w:r>
      <w:proofErr w:type="spellEnd"/>
      <w:r w:rsidRPr="00555CC9">
        <w:rPr>
          <w:rStyle w:val="Hyperlink"/>
          <w:rFonts w:cs="Arial"/>
          <w:szCs w:val="22"/>
        </w:rPr>
        <w:t>/</w:t>
      </w:r>
      <w:proofErr w:type="spellStart"/>
      <w:r w:rsidRPr="00555CC9">
        <w:rPr>
          <w:rStyle w:val="Hyperlink"/>
          <w:rFonts w:cs="Arial"/>
          <w:szCs w:val="22"/>
        </w:rPr>
        <w:t>facebook</w:t>
      </w:r>
      <w:proofErr w:type="spellEnd"/>
    </w:p>
    <w:p w:rsidR="00555CC9" w:rsidRPr="00555CC9" w:rsidRDefault="00555CC9" w:rsidP="00555CC9">
      <w:pPr>
        <w:pStyle w:val="Kopfzeile"/>
        <w:tabs>
          <w:tab w:val="clear" w:pos="4819"/>
          <w:tab w:val="clear" w:pos="9071"/>
        </w:tabs>
        <w:rPr>
          <w:rStyle w:val="Hyperlink"/>
          <w:rFonts w:cs="Arial"/>
          <w:szCs w:val="22"/>
        </w:rPr>
      </w:pPr>
      <w:r w:rsidRPr="00555CC9">
        <w:rPr>
          <w:rFonts w:cs="Arial"/>
          <w:szCs w:val="22"/>
        </w:rPr>
        <w:fldChar w:fldCharType="end"/>
      </w:r>
      <w:r w:rsidRPr="00555CC9">
        <w:rPr>
          <w:rFonts w:cs="Arial"/>
          <w:szCs w:val="22"/>
        </w:rPr>
        <w:fldChar w:fldCharType="begin"/>
      </w:r>
      <w:r w:rsidRPr="00555CC9">
        <w:rPr>
          <w:rFonts w:cs="Arial"/>
          <w:szCs w:val="22"/>
        </w:rPr>
        <w:instrText xml:space="preserve"> HYPERLINK "http://www.light-building.com/" </w:instrText>
      </w:r>
      <w:r w:rsidRPr="00555CC9">
        <w:rPr>
          <w:rFonts w:cs="Arial"/>
          <w:szCs w:val="22"/>
        </w:rPr>
        <w:fldChar w:fldCharType="separate"/>
      </w:r>
      <w:proofErr w:type="spellStart"/>
      <w:r w:rsidRPr="00555CC9">
        <w:rPr>
          <w:rStyle w:val="Hyperlink"/>
          <w:rFonts w:cs="Arial"/>
          <w:szCs w:val="22"/>
        </w:rPr>
        <w:t>www.light-building.com</w:t>
      </w:r>
      <w:proofErr w:type="spellEnd"/>
      <w:r w:rsidRPr="00555CC9">
        <w:rPr>
          <w:rStyle w:val="Hyperlink"/>
          <w:rFonts w:cs="Arial"/>
          <w:szCs w:val="22"/>
        </w:rPr>
        <w:t>/</w:t>
      </w:r>
      <w:proofErr w:type="spellStart"/>
      <w:r w:rsidRPr="00555CC9">
        <w:rPr>
          <w:rStyle w:val="Hyperlink"/>
          <w:rFonts w:cs="Arial"/>
          <w:szCs w:val="22"/>
        </w:rPr>
        <w:t>twitter</w:t>
      </w:r>
      <w:proofErr w:type="spellEnd"/>
    </w:p>
    <w:p w:rsidR="00555CC9" w:rsidRPr="00555CC9" w:rsidRDefault="00555CC9" w:rsidP="00555CC9">
      <w:pPr>
        <w:pStyle w:val="Kopfzeile"/>
        <w:tabs>
          <w:tab w:val="clear" w:pos="4819"/>
          <w:tab w:val="clear" w:pos="9071"/>
        </w:tabs>
        <w:rPr>
          <w:rStyle w:val="Hyperlink"/>
          <w:rFonts w:cs="Arial"/>
          <w:szCs w:val="22"/>
        </w:rPr>
      </w:pPr>
      <w:r w:rsidRPr="00555CC9">
        <w:rPr>
          <w:rFonts w:cs="Arial"/>
          <w:szCs w:val="22"/>
        </w:rPr>
        <w:fldChar w:fldCharType="end"/>
      </w:r>
      <w:r w:rsidRPr="00555CC9">
        <w:rPr>
          <w:rFonts w:cs="Arial"/>
          <w:szCs w:val="22"/>
        </w:rPr>
        <w:fldChar w:fldCharType="begin"/>
      </w:r>
      <w:r w:rsidRPr="00555CC9">
        <w:rPr>
          <w:rFonts w:cs="Arial"/>
          <w:szCs w:val="22"/>
        </w:rPr>
        <w:instrText xml:space="preserve"> HYPERLINK "http://www.light-building.com/" </w:instrText>
      </w:r>
      <w:r w:rsidRPr="00555CC9">
        <w:rPr>
          <w:rFonts w:cs="Arial"/>
          <w:szCs w:val="22"/>
        </w:rPr>
        <w:fldChar w:fldCharType="separate"/>
      </w:r>
      <w:proofErr w:type="spellStart"/>
      <w:r w:rsidRPr="00555CC9">
        <w:rPr>
          <w:rStyle w:val="Hyperlink"/>
          <w:rFonts w:cs="Arial"/>
          <w:szCs w:val="22"/>
        </w:rPr>
        <w:t>www.light-building.com</w:t>
      </w:r>
      <w:proofErr w:type="spellEnd"/>
      <w:r w:rsidRPr="00555CC9">
        <w:rPr>
          <w:rStyle w:val="Hyperlink"/>
          <w:rFonts w:cs="Arial"/>
          <w:szCs w:val="22"/>
        </w:rPr>
        <w:t>/</w:t>
      </w:r>
      <w:proofErr w:type="spellStart"/>
      <w:r w:rsidRPr="00555CC9">
        <w:rPr>
          <w:rStyle w:val="Hyperlink"/>
          <w:rFonts w:cs="Arial"/>
          <w:szCs w:val="22"/>
        </w:rPr>
        <w:t>googleplus</w:t>
      </w:r>
      <w:proofErr w:type="spellEnd"/>
    </w:p>
    <w:p w:rsidR="00555CC9" w:rsidRDefault="00555CC9" w:rsidP="00555CC9">
      <w:pPr>
        <w:spacing w:line="280" w:lineRule="exact"/>
        <w:rPr>
          <w:rFonts w:ascii="Arial" w:hAnsi="Arial" w:cs="Arial"/>
          <w:sz w:val="22"/>
          <w:szCs w:val="22"/>
        </w:rPr>
      </w:pPr>
      <w:r w:rsidRPr="00555CC9">
        <w:rPr>
          <w:rFonts w:ascii="Arial" w:hAnsi="Arial" w:cs="Arial"/>
          <w:sz w:val="22"/>
          <w:szCs w:val="22"/>
        </w:rPr>
        <w:fldChar w:fldCharType="end"/>
      </w:r>
      <w:hyperlink r:id="rId8" w:history="1">
        <w:proofErr w:type="spellStart"/>
        <w:r w:rsidRPr="00555CC9">
          <w:rPr>
            <w:rStyle w:val="Hyperlink"/>
            <w:rFonts w:ascii="Arial" w:hAnsi="Arial" w:cs="Arial"/>
            <w:sz w:val="22"/>
            <w:szCs w:val="22"/>
          </w:rPr>
          <w:t>www.light-building.com</w:t>
        </w:r>
        <w:proofErr w:type="spellEnd"/>
        <w:r w:rsidRPr="00555CC9">
          <w:rPr>
            <w:rStyle w:val="Hyperlink"/>
            <w:rFonts w:ascii="Arial" w:hAnsi="Arial" w:cs="Arial"/>
            <w:sz w:val="22"/>
            <w:szCs w:val="22"/>
          </w:rPr>
          <w:t>/</w:t>
        </w:r>
        <w:proofErr w:type="spellStart"/>
        <w:r w:rsidRPr="00555CC9">
          <w:rPr>
            <w:rStyle w:val="Hyperlink"/>
            <w:rFonts w:ascii="Arial" w:hAnsi="Arial" w:cs="Arial"/>
            <w:sz w:val="22"/>
            <w:szCs w:val="22"/>
          </w:rPr>
          <w:t>youtube</w:t>
        </w:r>
        <w:proofErr w:type="spellEnd"/>
      </w:hyperlink>
    </w:p>
    <w:p w:rsidR="00555CC9" w:rsidRDefault="00555CC9" w:rsidP="00555CC9">
      <w:pPr>
        <w:pStyle w:val="Kopfzeile"/>
        <w:rPr>
          <w:rFonts w:cs="Arial"/>
          <w:szCs w:val="22"/>
          <w:highlight w:val="yellow"/>
        </w:rPr>
      </w:pPr>
    </w:p>
    <w:p w:rsidR="00F9006F" w:rsidRPr="00F9006F" w:rsidRDefault="00F9006F" w:rsidP="00F9006F">
      <w:pPr>
        <w:rPr>
          <w:rFonts w:cs="Arial"/>
          <w:b/>
          <w:szCs w:val="22"/>
          <w:highlight w:val="yellow"/>
        </w:rPr>
      </w:pPr>
    </w:p>
    <w:sectPr w:rsidR="00F9006F" w:rsidRPr="00F9006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C2" w:rsidRDefault="00C90F8E">
      <w:r>
        <w:separator/>
      </w:r>
    </w:p>
  </w:endnote>
  <w:endnote w:type="continuationSeparator" w:id="0">
    <w:p w:rsidR="00A067C2" w:rsidRDefault="00C9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C2" w:rsidRDefault="00C90F8E">
      <w:r>
        <w:separator/>
      </w:r>
    </w:p>
  </w:footnote>
  <w:footnote w:type="continuationSeparator" w:id="0">
    <w:p w:rsidR="00A067C2" w:rsidRDefault="00C90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C2" w:rsidRDefault="00C90F8E">
    <w:pPr>
      <w:pStyle w:val="Kopfzeile"/>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-59055</wp:posOffset>
          </wp:positionV>
          <wp:extent cx="2286000" cy="381000"/>
          <wp:effectExtent l="0" t="0" r="0" b="0"/>
          <wp:wrapTight wrapText="bothSides">
            <wp:wrapPolygon edited="0">
              <wp:start x="0" y="0"/>
              <wp:lineTo x="0" y="20520"/>
              <wp:lineTo x="21420" y="20520"/>
              <wp:lineTo x="214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and-building_RGB_300px_dpi.jpg"/>
                  <pic:cNvPicPr/>
                </pic:nvPicPr>
                <pic:blipFill>
                  <a:blip r:embed="rId1">
                    <a:extLst>
                      <a:ext uri="{28A0092B-C50C-407E-A947-70E740481C1C}">
                        <a14:useLocalDpi xmlns:a14="http://schemas.microsoft.com/office/drawing/2010/main" val="0"/>
                      </a:ext>
                    </a:extLst>
                  </a:blip>
                  <a:stretch>
                    <a:fillRect/>
                  </a:stretch>
                </pic:blipFill>
                <pic:spPr>
                  <a:xfrm>
                    <a:off x="0" y="0"/>
                    <a:ext cx="2286000" cy="381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C2"/>
    <w:rsid w:val="000F24CC"/>
    <w:rsid w:val="00121FB0"/>
    <w:rsid w:val="00184D90"/>
    <w:rsid w:val="003D0581"/>
    <w:rsid w:val="003F5C0E"/>
    <w:rsid w:val="00466616"/>
    <w:rsid w:val="00555CC9"/>
    <w:rsid w:val="006D5E2A"/>
    <w:rsid w:val="007375BE"/>
    <w:rsid w:val="00A067C2"/>
    <w:rsid w:val="00AC5E8C"/>
    <w:rsid w:val="00AC6156"/>
    <w:rsid w:val="00C90F8E"/>
    <w:rsid w:val="00DB4142"/>
    <w:rsid w:val="00DE5205"/>
    <w:rsid w:val="00EF6698"/>
    <w:rsid w:val="00F90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64DB7AE-31A7-4BE4-8184-AEE42FCF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Kopfzeile"/>
    <w:next w:val="Standard"/>
    <w:link w:val="berschrift2Zchn"/>
    <w:unhideWhenUsed/>
    <w:qFormat/>
    <w:rsid w:val="00555CC9"/>
    <w:pPr>
      <w:tabs>
        <w:tab w:val="clear" w:pos="4819"/>
        <w:tab w:val="clear" w:pos="9071"/>
      </w:tabs>
      <w:outlineLvl w:val="1"/>
    </w:pPr>
    <w:rPr>
      <w:b/>
      <w:noProo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widowControl w:val="0"/>
      <w:tabs>
        <w:tab w:val="center" w:pos="4819"/>
        <w:tab w:val="right" w:pos="9071"/>
      </w:tabs>
      <w:spacing w:line="280" w:lineRule="exact"/>
    </w:pPr>
    <w:rPr>
      <w:rFonts w:ascii="Arial" w:hAnsi="Arial"/>
      <w:sz w:val="22"/>
      <w:szCs w:val="20"/>
    </w:rPr>
  </w:style>
  <w:style w:type="character" w:customStyle="1" w:styleId="KopfzeileZchn">
    <w:name w:val="Kopfzeile Zchn"/>
    <w:basedOn w:val="Absatz-Standardschriftart"/>
    <w:link w:val="Kopfzeile"/>
    <w:uiPriority w:val="99"/>
    <w:rPr>
      <w:rFonts w:ascii="Arial" w:hAnsi="Arial"/>
      <w:sz w:val="22"/>
    </w:rPr>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rPr>
      <w:sz w:val="16"/>
      <w:szCs w:val="16"/>
    </w:rPr>
  </w:style>
  <w:style w:type="paragraph" w:styleId="KeinLeerraum">
    <w:name w:val="No Spacing"/>
    <w:basedOn w:val="Standard"/>
    <w:uiPriority w:val="1"/>
    <w:qFormat/>
    <w:rPr>
      <w:rFonts w:ascii="Calibri" w:eastAsiaTheme="minorHAnsi" w:hAnsi="Calibri"/>
      <w:sz w:val="22"/>
      <w:szCs w:val="22"/>
      <w:lang w:eastAsia="en-US"/>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basedOn w:val="Absatz-Standardschriftart"/>
    <w:link w:val="Sprechblasentext"/>
    <w:rPr>
      <w:rFonts w:ascii="Segoe UI" w:hAnsi="Segoe UI" w:cs="Segoe UI"/>
      <w:sz w:val="18"/>
      <w:szCs w:val="18"/>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sz w:val="24"/>
      <w:szCs w:val="24"/>
    </w:rPr>
  </w:style>
  <w:style w:type="character" w:customStyle="1" w:styleId="berschrift2Zchn">
    <w:name w:val="Überschrift 2 Zchn"/>
    <w:basedOn w:val="Absatz-Standardschriftart"/>
    <w:link w:val="berschrift2"/>
    <w:rsid w:val="00555CC9"/>
    <w:rPr>
      <w:rFonts w:ascii="Arial" w:hAnsi="Arial"/>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617764454">
      <w:bodyDiv w:val="1"/>
      <w:marLeft w:val="0"/>
      <w:marRight w:val="0"/>
      <w:marTop w:val="0"/>
      <w:marBottom w:val="0"/>
      <w:divBdr>
        <w:top w:val="none" w:sz="0" w:space="0" w:color="auto"/>
        <w:left w:val="none" w:sz="0" w:space="0" w:color="auto"/>
        <w:bottom w:val="none" w:sz="0" w:space="0" w:color="auto"/>
        <w:right w:val="none" w:sz="0" w:space="0" w:color="auto"/>
      </w:divBdr>
    </w:div>
    <w:div w:id="1062750775">
      <w:bodyDiv w:val="1"/>
      <w:marLeft w:val="0"/>
      <w:marRight w:val="0"/>
      <w:marTop w:val="0"/>
      <w:marBottom w:val="0"/>
      <w:divBdr>
        <w:top w:val="none" w:sz="0" w:space="0" w:color="auto"/>
        <w:left w:val="none" w:sz="0" w:space="0" w:color="auto"/>
        <w:bottom w:val="none" w:sz="0" w:space="0" w:color="auto"/>
        <w:right w:val="none" w:sz="0" w:space="0" w:color="auto"/>
      </w:divBdr>
    </w:div>
    <w:div w:id="19501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hasselmm\AppData\Local\Microsoft\Windows\Temporary%20Internet%20Files\Content.Outlook\VEVY676A\www.light-building.com\youtube" TargetMode="External"/><Relationship Id="rId3" Type="http://schemas.openxmlformats.org/officeDocument/2006/relationships/settings" Target="settings.xml"/><Relationship Id="rId7" Type="http://schemas.openxmlformats.org/officeDocument/2006/relationships/hyperlink" Target="file:///C:\Users\hasselmm\AppData\Local\Microsoft\Windows\Temporary%20Internet%20Files\Content.Outlook\VEVY676A\www.light-build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DDD2-B226-4D48-8CEC-91514A59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3361526A</Template>
  <TotalTime>251</TotalTime>
  <Pages>2</Pages>
  <Words>936</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Gerbig, Ina (EBU 42)</dc:creator>
  <cp:keywords/>
  <dc:description/>
  <cp:lastModifiedBy>Götz, Aleksandra (EBU 62)</cp:lastModifiedBy>
  <cp:revision>18</cp:revision>
  <cp:lastPrinted>2015-09-09T07:35:00Z</cp:lastPrinted>
  <dcterms:created xsi:type="dcterms:W3CDTF">2015-09-10T10:52:00Z</dcterms:created>
  <dcterms:modified xsi:type="dcterms:W3CDTF">2017-09-28T06:31:00Z</dcterms:modified>
</cp:coreProperties>
</file>