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1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3"/>
      </w:tblGrid>
      <w:tr w:rsidR="005E1C5D" w:rsidRPr="00B06BBF" w14:paraId="7F349998" w14:textId="77777777">
        <w:trPr>
          <w:trHeight w:val="425"/>
        </w:trPr>
        <w:tc>
          <w:tcPr>
            <w:tcW w:w="5000" w:type="pct"/>
          </w:tcPr>
          <w:p w14:paraId="5DB4E150" w14:textId="5419F998" w:rsidR="005E1C5D" w:rsidRPr="00B06BBF" w:rsidRDefault="00B06BBF">
            <w:pPr>
              <w:pStyle w:val="Flietext"/>
            </w:pPr>
            <w:bookmarkStart w:id="0" w:name="kthema4"/>
            <w:bookmarkEnd w:id="0"/>
            <w:r>
              <w:t> </w:t>
            </w:r>
          </w:p>
        </w:tc>
      </w:tr>
      <w:tr w:rsidR="005E1C5D" w:rsidRPr="00D157E0" w14:paraId="208EA816" w14:textId="77777777">
        <w:trPr>
          <w:trHeight w:val="615"/>
        </w:trPr>
        <w:tc>
          <w:tcPr>
            <w:tcW w:w="5000" w:type="pct"/>
            <w:vAlign w:val="bottom"/>
          </w:tcPr>
          <w:p w14:paraId="1FF54CC3" w14:textId="77777777" w:rsidR="005E1C5D" w:rsidRPr="00D157E0" w:rsidRDefault="00B06BBF">
            <w:bookmarkStart w:id="1" w:name="betreff"/>
            <w:bookmarkStart w:id="2" w:name="logomail"/>
            <w:bookmarkStart w:id="3" w:name="_Hlk43896002"/>
            <w:bookmarkEnd w:id="1"/>
            <w:bookmarkEnd w:id="2"/>
            <w:r w:rsidRPr="00D157E0">
              <w:rPr>
                <w:noProof/>
              </w:rPr>
              <w:drawing>
                <wp:inline distT="0" distB="0" distL="0" distR="0" wp14:anchorId="4C76E291" wp14:editId="07DEA96C">
                  <wp:extent cx="751637" cy="243230"/>
                  <wp:effectExtent l="0" t="0" r="0" b="4445"/>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1637" cy="243230"/>
                          </a:xfrm>
                          <a:prstGeom prst="rect">
                            <a:avLst/>
                          </a:prstGeom>
                        </pic:spPr>
                      </pic:pic>
                    </a:graphicData>
                  </a:graphic>
                </wp:inline>
              </w:drawing>
            </w:r>
          </w:p>
        </w:tc>
      </w:tr>
    </w:tbl>
    <w:tbl>
      <w:tblPr>
        <w:tblStyle w:val="MittlereListe1-Akzent3"/>
        <w:tblW w:w="9356" w:type="dxa"/>
        <w:tblBorders>
          <w:top w:val="none" w:sz="0" w:space="0" w:color="auto"/>
          <w:bottom w:val="none" w:sz="0" w:space="0" w:color="auto"/>
        </w:tblBorders>
        <w:tblLook w:val="04A0" w:firstRow="1" w:lastRow="0" w:firstColumn="1" w:lastColumn="0" w:noHBand="0" w:noVBand="1"/>
      </w:tblPr>
      <w:tblGrid>
        <w:gridCol w:w="9356"/>
      </w:tblGrid>
      <w:tr w:rsidR="00275692" w:rsidRPr="008C75B5" w14:paraId="0E6FC31E" w14:textId="77777777" w:rsidTr="002756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Borders>
              <w:top w:val="none" w:sz="0" w:space="0" w:color="auto"/>
              <w:bottom w:val="none" w:sz="0" w:space="0" w:color="auto"/>
            </w:tcBorders>
          </w:tcPr>
          <w:p w14:paraId="1BD32644" w14:textId="1B284C21" w:rsidR="00275692" w:rsidRPr="00A639AC" w:rsidRDefault="008B5C6E" w:rsidP="00E10168">
            <w:pPr>
              <w:spacing w:before="720" w:after="384"/>
              <w:ind w:left="0" w:right="0"/>
              <w:rPr>
                <w:b w:val="0"/>
                <w:bCs w:val="0"/>
                <w:sz w:val="32"/>
                <w:szCs w:val="32"/>
                <w:lang w:val="en-GB"/>
              </w:rPr>
            </w:pPr>
            <w:bookmarkStart w:id="4" w:name="V_head1"/>
            <w:bookmarkEnd w:id="3"/>
            <w:bookmarkEnd w:id="4"/>
            <w:r w:rsidRPr="00A639AC">
              <w:rPr>
                <w:b w:val="0"/>
                <w:bCs w:val="0"/>
                <w:sz w:val="32"/>
                <w:szCs w:val="32"/>
                <w:lang w:val="en-GB"/>
              </w:rPr>
              <w:t xml:space="preserve">IFFA 2025: </w:t>
            </w:r>
            <w:r w:rsidR="00A639AC" w:rsidRPr="00A639AC">
              <w:rPr>
                <w:b w:val="0"/>
                <w:bCs w:val="0"/>
                <w:sz w:val="32"/>
                <w:szCs w:val="32"/>
                <w:lang w:val="en-GB"/>
              </w:rPr>
              <w:t>a driving force f</w:t>
            </w:r>
            <w:r w:rsidR="00A639AC">
              <w:rPr>
                <w:b w:val="0"/>
                <w:bCs w:val="0"/>
                <w:sz w:val="32"/>
                <w:szCs w:val="32"/>
                <w:lang w:val="en-GB"/>
              </w:rPr>
              <w:t xml:space="preserve">or the future </w:t>
            </w:r>
          </w:p>
        </w:tc>
      </w:tr>
    </w:tbl>
    <w:p w14:paraId="6EE2BA59" w14:textId="4224C9F9" w:rsidR="00650E09" w:rsidRDefault="00A639AC" w:rsidP="00650E09">
      <w:pPr>
        <w:pStyle w:val="Flietext"/>
        <w:rPr>
          <w:b/>
          <w:bCs/>
          <w:color w:val="auto"/>
          <w:szCs w:val="28"/>
          <w:lang w:val="en-GB"/>
        </w:rPr>
      </w:pPr>
      <w:bookmarkStart w:id="5" w:name="vdatum"/>
      <w:bookmarkEnd w:id="5"/>
      <w:r w:rsidRPr="00A639AC">
        <w:rPr>
          <w:b/>
          <w:bCs/>
          <w:color w:val="000000"/>
          <w:szCs w:val="28"/>
          <w:lang w:val="en-GB"/>
        </w:rPr>
        <w:t xml:space="preserve">At IFFA, the global meat and protein industry will come together in Frankfurt am Main from 3 to 8 May 2025. The leading international trade fair – Technology for Meat and Alternative Proteins – </w:t>
      </w:r>
      <w:r w:rsidR="007D2D2C">
        <w:rPr>
          <w:b/>
          <w:bCs/>
          <w:color w:val="000000"/>
          <w:szCs w:val="28"/>
          <w:lang w:val="en-GB"/>
        </w:rPr>
        <w:t>will cover</w:t>
      </w:r>
      <w:r w:rsidRPr="00A639AC">
        <w:rPr>
          <w:b/>
          <w:bCs/>
          <w:color w:val="000000"/>
          <w:szCs w:val="28"/>
          <w:lang w:val="en-GB"/>
        </w:rPr>
        <w:t xml:space="preserve"> the e</w:t>
      </w:r>
      <w:r w:rsidRPr="00650E09">
        <w:rPr>
          <w:b/>
          <w:bCs/>
          <w:color w:val="auto"/>
          <w:szCs w:val="28"/>
          <w:lang w:val="en-GB"/>
        </w:rPr>
        <w:t xml:space="preserve">ntire </w:t>
      </w:r>
      <w:r w:rsidR="000A4423">
        <w:rPr>
          <w:b/>
          <w:bCs/>
          <w:color w:val="auto"/>
          <w:szCs w:val="28"/>
          <w:lang w:val="en-GB"/>
        </w:rPr>
        <w:t>production</w:t>
      </w:r>
      <w:r w:rsidR="000A4423" w:rsidRPr="00650E09">
        <w:rPr>
          <w:b/>
          <w:bCs/>
          <w:color w:val="auto"/>
          <w:szCs w:val="28"/>
          <w:lang w:val="en-GB"/>
        </w:rPr>
        <w:t xml:space="preserve"> </w:t>
      </w:r>
      <w:r w:rsidRPr="00650E09">
        <w:rPr>
          <w:b/>
          <w:bCs/>
          <w:color w:val="auto"/>
          <w:szCs w:val="28"/>
          <w:lang w:val="en-GB"/>
        </w:rPr>
        <w:t xml:space="preserve">process. The key topics are </w:t>
      </w:r>
      <w:r w:rsidRPr="00650E09">
        <w:rPr>
          <w:color w:val="auto"/>
          <w:sz w:val="25"/>
          <w:szCs w:val="25"/>
          <w:shd w:val="clear" w:color="auto" w:fill="FFFFFF"/>
          <w:lang w:val="en-GB"/>
        </w:rPr>
        <w:t>‘</w:t>
      </w:r>
      <w:r w:rsidR="00287AA4">
        <w:rPr>
          <w:b/>
          <w:bCs/>
          <w:color w:val="auto"/>
          <w:szCs w:val="28"/>
          <w:lang w:val="en-GB"/>
        </w:rPr>
        <w:t>R</w:t>
      </w:r>
      <w:r w:rsidRPr="00650E09">
        <w:rPr>
          <w:b/>
          <w:bCs/>
          <w:color w:val="auto"/>
          <w:szCs w:val="28"/>
          <w:lang w:val="en-GB"/>
        </w:rPr>
        <w:t>eaching next level performance</w:t>
      </w:r>
      <w:r w:rsidR="00650E09" w:rsidRPr="00650E09">
        <w:rPr>
          <w:color w:val="auto"/>
          <w:sz w:val="25"/>
          <w:szCs w:val="25"/>
          <w:shd w:val="clear" w:color="auto" w:fill="FFFFFF"/>
          <w:lang w:val="en-GB"/>
        </w:rPr>
        <w:t>’</w:t>
      </w:r>
      <w:r w:rsidRPr="00650E09">
        <w:rPr>
          <w:b/>
          <w:bCs/>
          <w:color w:val="auto"/>
          <w:szCs w:val="28"/>
          <w:lang w:val="en-GB"/>
        </w:rPr>
        <w:t xml:space="preserve">, </w:t>
      </w:r>
      <w:r w:rsidRPr="00650E09">
        <w:rPr>
          <w:color w:val="auto"/>
          <w:sz w:val="25"/>
          <w:szCs w:val="25"/>
          <w:shd w:val="clear" w:color="auto" w:fill="FFFFFF"/>
          <w:lang w:val="en-GB"/>
        </w:rPr>
        <w:t>‘</w:t>
      </w:r>
      <w:r w:rsidR="00287AA4">
        <w:rPr>
          <w:b/>
          <w:bCs/>
          <w:color w:val="auto"/>
          <w:szCs w:val="28"/>
          <w:lang w:val="en-GB"/>
        </w:rPr>
        <w:t>C</w:t>
      </w:r>
      <w:r w:rsidRPr="00650E09">
        <w:rPr>
          <w:b/>
          <w:bCs/>
          <w:color w:val="auto"/>
          <w:szCs w:val="28"/>
          <w:lang w:val="en-GB"/>
        </w:rPr>
        <w:t>reating value from data</w:t>
      </w:r>
      <w:r w:rsidR="00650E09" w:rsidRPr="00650E09">
        <w:rPr>
          <w:color w:val="auto"/>
          <w:sz w:val="25"/>
          <w:szCs w:val="25"/>
          <w:shd w:val="clear" w:color="auto" w:fill="FFFFFF"/>
          <w:lang w:val="en-GB"/>
        </w:rPr>
        <w:t>’</w:t>
      </w:r>
      <w:r w:rsidRPr="00650E09">
        <w:rPr>
          <w:b/>
          <w:bCs/>
          <w:color w:val="auto"/>
          <w:szCs w:val="28"/>
          <w:lang w:val="en-GB"/>
        </w:rPr>
        <w:t xml:space="preserve">, </w:t>
      </w:r>
      <w:r w:rsidRPr="00650E09">
        <w:rPr>
          <w:color w:val="auto"/>
          <w:sz w:val="25"/>
          <w:szCs w:val="25"/>
          <w:shd w:val="clear" w:color="auto" w:fill="FFFFFF"/>
          <w:lang w:val="en-GB"/>
        </w:rPr>
        <w:t>‘</w:t>
      </w:r>
      <w:r w:rsidR="00287AA4">
        <w:rPr>
          <w:b/>
          <w:bCs/>
          <w:color w:val="auto"/>
          <w:szCs w:val="28"/>
          <w:lang w:val="en-GB"/>
        </w:rPr>
        <w:t>P</w:t>
      </w:r>
      <w:r w:rsidRPr="00650E09">
        <w:rPr>
          <w:b/>
          <w:bCs/>
          <w:color w:val="auto"/>
          <w:szCs w:val="28"/>
          <w:lang w:val="en-GB"/>
        </w:rPr>
        <w:t>utting sustainability into action</w:t>
      </w:r>
      <w:r w:rsidR="00650E09" w:rsidRPr="00650E09">
        <w:rPr>
          <w:color w:val="auto"/>
          <w:sz w:val="25"/>
          <w:szCs w:val="25"/>
          <w:shd w:val="clear" w:color="auto" w:fill="FFFFFF"/>
          <w:lang w:val="en-GB"/>
        </w:rPr>
        <w:t>’</w:t>
      </w:r>
      <w:r w:rsidRPr="00650E09">
        <w:rPr>
          <w:b/>
          <w:bCs/>
          <w:color w:val="auto"/>
          <w:szCs w:val="28"/>
          <w:lang w:val="en-GB"/>
        </w:rPr>
        <w:t xml:space="preserve"> and </w:t>
      </w:r>
      <w:r w:rsidRPr="00650E09">
        <w:rPr>
          <w:color w:val="auto"/>
          <w:sz w:val="25"/>
          <w:szCs w:val="25"/>
          <w:shd w:val="clear" w:color="auto" w:fill="FFFFFF"/>
          <w:lang w:val="en-GB"/>
        </w:rPr>
        <w:t>‘</w:t>
      </w:r>
      <w:r w:rsidR="00287AA4">
        <w:rPr>
          <w:b/>
          <w:bCs/>
          <w:color w:val="auto"/>
          <w:szCs w:val="28"/>
          <w:lang w:val="en-GB"/>
        </w:rPr>
        <w:t>C</w:t>
      </w:r>
      <w:r w:rsidRPr="00650E09">
        <w:rPr>
          <w:b/>
          <w:bCs/>
          <w:color w:val="auto"/>
          <w:szCs w:val="28"/>
          <w:lang w:val="en-GB"/>
        </w:rPr>
        <w:t>reating product variety</w:t>
      </w:r>
      <w:r w:rsidR="00650E09" w:rsidRPr="00650E09">
        <w:rPr>
          <w:color w:val="auto"/>
          <w:sz w:val="25"/>
          <w:szCs w:val="25"/>
          <w:shd w:val="clear" w:color="auto" w:fill="FFFFFF"/>
          <w:lang w:val="en-GB"/>
        </w:rPr>
        <w:t>’</w:t>
      </w:r>
      <w:r w:rsidRPr="00650E09">
        <w:rPr>
          <w:b/>
          <w:bCs/>
          <w:color w:val="auto"/>
          <w:szCs w:val="28"/>
          <w:lang w:val="en-GB"/>
        </w:rPr>
        <w:t>.</w:t>
      </w:r>
    </w:p>
    <w:p w14:paraId="459F9CE6" w14:textId="77777777" w:rsidR="008C75B5" w:rsidRDefault="00650E09" w:rsidP="00A73F21">
      <w:pPr>
        <w:pStyle w:val="berschrift3"/>
        <w:rPr>
          <w:b w:val="0"/>
          <w:bCs/>
          <w:lang w:val="en-GB"/>
        </w:rPr>
      </w:pPr>
      <w:r w:rsidRPr="008C75B5">
        <w:rPr>
          <w:b w:val="0"/>
          <w:bCs/>
          <w:lang w:val="en-GB"/>
        </w:rPr>
        <w:t xml:space="preserve">From the production, processing and packaging of meat and alternative proteins to innovative ingredients and product trends at the point of sale – at IFFA, innovations from the entire </w:t>
      </w:r>
      <w:r w:rsidR="000A4423" w:rsidRPr="008C75B5">
        <w:rPr>
          <w:b w:val="0"/>
          <w:bCs/>
          <w:lang w:val="en-GB"/>
        </w:rPr>
        <w:t xml:space="preserve">production </w:t>
      </w:r>
      <w:r w:rsidRPr="008C75B5">
        <w:rPr>
          <w:b w:val="0"/>
          <w:bCs/>
          <w:lang w:val="en-GB"/>
        </w:rPr>
        <w:t>process will be presented under the motto ‘Rethinking Meat and Proteins’. Many new developments are in store for exhibitors and visitors</w:t>
      </w:r>
      <w:r w:rsidR="0013255F" w:rsidRPr="008C75B5">
        <w:rPr>
          <w:b w:val="0"/>
          <w:bCs/>
          <w:lang w:val="en-GB"/>
        </w:rPr>
        <w:t xml:space="preserve"> </w:t>
      </w:r>
      <w:r w:rsidRPr="008C75B5">
        <w:rPr>
          <w:b w:val="0"/>
          <w:bCs/>
          <w:lang w:val="en-GB"/>
        </w:rPr>
        <w:t>and the innovations</w:t>
      </w:r>
      <w:r w:rsidR="0013255F" w:rsidRPr="008C75B5">
        <w:rPr>
          <w:b w:val="0"/>
          <w:bCs/>
          <w:lang w:val="en-GB"/>
        </w:rPr>
        <w:t xml:space="preserve">, </w:t>
      </w:r>
      <w:r w:rsidRPr="008C75B5">
        <w:rPr>
          <w:b w:val="0"/>
          <w:bCs/>
          <w:lang w:val="en-GB"/>
        </w:rPr>
        <w:t xml:space="preserve">the event programme and the </w:t>
      </w:r>
      <w:r w:rsidR="0013255F" w:rsidRPr="008C75B5">
        <w:rPr>
          <w:b w:val="0"/>
          <w:bCs/>
          <w:lang w:val="en-GB"/>
        </w:rPr>
        <w:t>main</w:t>
      </w:r>
      <w:r w:rsidRPr="008C75B5">
        <w:rPr>
          <w:b w:val="0"/>
          <w:bCs/>
          <w:lang w:val="en-GB"/>
        </w:rPr>
        <w:t xml:space="preserve"> topics will all relate to them. Market leaders have already registered and Messe Frankfurt expects almost 1,000 exhibitors from 50 countries. With a new hall layout and an expansion of the product areas, the exhibiting companies will be presenting themselves in four halls (8, 9, 11 and 12) on a gross exhibition space of around 116,000 square metres.</w:t>
      </w:r>
      <w:r w:rsidR="008C75B5">
        <w:rPr>
          <w:b w:val="0"/>
          <w:bCs/>
          <w:lang w:val="en-GB"/>
        </w:rPr>
        <w:t xml:space="preserve"> </w:t>
      </w:r>
    </w:p>
    <w:p w14:paraId="4BDBF555" w14:textId="62467FBF" w:rsidR="00A73F21" w:rsidRPr="008C75B5" w:rsidRDefault="00017447" w:rsidP="00A73F21">
      <w:pPr>
        <w:pStyle w:val="berschrift3"/>
        <w:rPr>
          <w:lang w:val="en-GB"/>
        </w:rPr>
      </w:pPr>
      <w:r w:rsidRPr="008C75B5">
        <w:rPr>
          <w:lang w:val="en-GB"/>
        </w:rPr>
        <w:t>The top themes</w:t>
      </w:r>
    </w:p>
    <w:p w14:paraId="431CF673" w14:textId="777E98AB" w:rsidR="006629B9" w:rsidRPr="004E78A0" w:rsidRDefault="00017447" w:rsidP="006629B9">
      <w:pPr>
        <w:pStyle w:val="Flietext"/>
        <w:rPr>
          <w:bCs/>
          <w:color w:val="auto"/>
          <w:lang w:val="en-GB"/>
        </w:rPr>
      </w:pPr>
      <w:r w:rsidRPr="00017447">
        <w:rPr>
          <w:lang w:val="en-GB"/>
        </w:rPr>
        <w:t xml:space="preserve">The focus of IFFA, and in particular of the event programme, </w:t>
      </w:r>
      <w:r w:rsidR="007D2D2C">
        <w:rPr>
          <w:lang w:val="en-GB"/>
        </w:rPr>
        <w:t xml:space="preserve">will </w:t>
      </w:r>
      <w:r w:rsidR="004E78A0">
        <w:rPr>
          <w:lang w:val="en-GB"/>
        </w:rPr>
        <w:t xml:space="preserve">revolve </w:t>
      </w:r>
      <w:r w:rsidR="00E8610F">
        <w:rPr>
          <w:lang w:val="en-GB"/>
        </w:rPr>
        <w:t>around the</w:t>
      </w:r>
      <w:r w:rsidRPr="00017447">
        <w:rPr>
          <w:lang w:val="en-GB"/>
        </w:rPr>
        <w:t xml:space="preserve"> four top themes</w:t>
      </w:r>
      <w:r>
        <w:rPr>
          <w:lang w:val="en-GB"/>
        </w:rPr>
        <w:t xml:space="preserve"> </w:t>
      </w:r>
      <w:r w:rsidRPr="00017447">
        <w:rPr>
          <w:lang w:val="en-GB"/>
        </w:rPr>
        <w:t>‘</w:t>
      </w:r>
      <w:r>
        <w:rPr>
          <w:lang w:val="en-GB"/>
        </w:rPr>
        <w:t xml:space="preserve">Reaching </w:t>
      </w:r>
      <w:r w:rsidRPr="004E78A0">
        <w:rPr>
          <w:color w:val="auto"/>
          <w:lang w:val="en-GB"/>
        </w:rPr>
        <w:t>next level performance</w:t>
      </w:r>
      <w:r w:rsidR="004E78A0" w:rsidRPr="004E78A0">
        <w:rPr>
          <w:color w:val="auto"/>
          <w:lang w:val="en-GB"/>
        </w:rPr>
        <w:t>’</w:t>
      </w:r>
      <w:r w:rsidRPr="004E78A0">
        <w:rPr>
          <w:color w:val="auto"/>
          <w:lang w:val="en-GB"/>
        </w:rPr>
        <w:t>, ‘Creating values from data</w:t>
      </w:r>
      <w:r w:rsidR="004E78A0" w:rsidRPr="004E78A0">
        <w:rPr>
          <w:color w:val="auto"/>
          <w:lang w:val="en-GB"/>
        </w:rPr>
        <w:t>’</w:t>
      </w:r>
      <w:r w:rsidRPr="004E78A0">
        <w:rPr>
          <w:color w:val="auto"/>
          <w:lang w:val="en-GB"/>
        </w:rPr>
        <w:t>, ‘Putting Sustainability into Action’ and ‘Creating product variety’</w:t>
      </w:r>
      <w:r w:rsidR="004E78A0" w:rsidRPr="004E78A0">
        <w:rPr>
          <w:color w:val="auto"/>
          <w:lang w:val="en-GB"/>
        </w:rPr>
        <w:t>.</w:t>
      </w:r>
    </w:p>
    <w:p w14:paraId="545A30FC" w14:textId="77777777" w:rsidR="00623150" w:rsidRPr="00623150" w:rsidRDefault="00017447" w:rsidP="00623150">
      <w:pPr>
        <w:pStyle w:val="Flietext"/>
        <w:numPr>
          <w:ilvl w:val="0"/>
          <w:numId w:val="1"/>
        </w:numPr>
        <w:rPr>
          <w:bCs/>
          <w:lang w:val="en-GB"/>
        </w:rPr>
      </w:pPr>
      <w:r w:rsidRPr="004E78A0">
        <w:rPr>
          <w:rFonts w:asciiTheme="minorHAnsi" w:hAnsiTheme="minorHAnsi" w:cstheme="minorHAnsi"/>
          <w:color w:val="auto"/>
          <w:szCs w:val="22"/>
          <w:lang w:val="en-GB"/>
        </w:rPr>
        <w:t>Reaching next level performance</w:t>
      </w:r>
      <w:r w:rsidR="00716CB9" w:rsidRPr="004E78A0">
        <w:rPr>
          <w:rFonts w:asciiTheme="minorHAnsi" w:hAnsiTheme="minorHAnsi" w:cstheme="minorHAnsi"/>
          <w:color w:val="auto"/>
          <w:szCs w:val="22"/>
          <w:lang w:val="en-GB"/>
        </w:rPr>
        <w:t xml:space="preserve">: </w:t>
      </w:r>
      <w:r w:rsidRPr="004E78A0">
        <w:rPr>
          <w:rFonts w:asciiTheme="minorHAnsi" w:hAnsiTheme="minorHAnsi" w:cstheme="minorHAnsi"/>
          <w:color w:val="auto"/>
          <w:szCs w:val="22"/>
          <w:shd w:val="clear" w:color="auto" w:fill="FFFFFF"/>
          <w:lang w:val="en-GB"/>
        </w:rPr>
        <w:t>How can machines and systems in the meat and protein processing industry </w:t>
      </w:r>
      <w:r w:rsidRPr="004E78A0">
        <w:rPr>
          <w:rFonts w:asciiTheme="minorHAnsi" w:hAnsiTheme="minorHAnsi" w:cstheme="minorHAnsi"/>
          <w:b/>
          <w:bCs/>
          <w:color w:val="auto"/>
          <w:szCs w:val="22"/>
          <w:shd w:val="clear" w:color="auto" w:fill="FFFFFF"/>
          <w:lang w:val="en-GB"/>
        </w:rPr>
        <w:t>achieve next level performance</w:t>
      </w:r>
      <w:r w:rsidRPr="004E78A0">
        <w:rPr>
          <w:rFonts w:asciiTheme="minorHAnsi" w:hAnsiTheme="minorHAnsi" w:cstheme="minorHAnsi"/>
          <w:color w:val="auto"/>
          <w:szCs w:val="22"/>
          <w:shd w:val="clear" w:color="auto" w:fill="FFFFFF"/>
          <w:lang w:val="en-GB"/>
        </w:rPr>
        <w:t>?</w:t>
      </w:r>
      <w:r w:rsidRPr="004E78A0">
        <w:rPr>
          <w:color w:val="auto"/>
          <w:sz w:val="25"/>
          <w:szCs w:val="25"/>
          <w:shd w:val="clear" w:color="auto" w:fill="FFFFFF"/>
          <w:lang w:val="en-GB"/>
        </w:rPr>
        <w:t> </w:t>
      </w:r>
      <w:r w:rsidRPr="004E78A0">
        <w:rPr>
          <w:color w:val="auto"/>
          <w:lang w:val="en-GB"/>
        </w:rPr>
        <w:t>Solutions for increasing efficiency and automating processes will be presented, along with innovative technologies such as AI, robotics and sensor technology, which open up new possibilities and promise productivity gains for the food industry</w:t>
      </w:r>
      <w:r w:rsidRPr="00017447">
        <w:rPr>
          <w:lang w:val="en-GB"/>
        </w:rPr>
        <w:t>.</w:t>
      </w:r>
    </w:p>
    <w:p w14:paraId="68FFD7DB" w14:textId="267E3EEE" w:rsidR="00623150" w:rsidRPr="00623150" w:rsidRDefault="00623150" w:rsidP="00623150">
      <w:pPr>
        <w:pStyle w:val="Flietext"/>
        <w:numPr>
          <w:ilvl w:val="0"/>
          <w:numId w:val="1"/>
        </w:numPr>
        <w:rPr>
          <w:bCs/>
          <w:lang w:val="en-GB"/>
        </w:rPr>
      </w:pPr>
      <w:r w:rsidRPr="00623150">
        <w:rPr>
          <w:bCs/>
          <w:lang w:val="en-GB"/>
        </w:rPr>
        <w:t>Creating value from data</w:t>
      </w:r>
      <w:r w:rsidR="00716CB9" w:rsidRPr="00623150">
        <w:rPr>
          <w:bCs/>
          <w:lang w:val="en-GB"/>
        </w:rPr>
        <w:t xml:space="preserve">: </w:t>
      </w:r>
      <w:r w:rsidRPr="00623150">
        <w:rPr>
          <w:bCs/>
          <w:lang w:val="en-GB"/>
        </w:rPr>
        <w:t xml:space="preserve">How can </w:t>
      </w:r>
      <w:r w:rsidRPr="00E8610F">
        <w:rPr>
          <w:b/>
          <w:lang w:val="en-GB"/>
        </w:rPr>
        <w:t>data be used</w:t>
      </w:r>
      <w:r w:rsidRPr="00623150">
        <w:rPr>
          <w:bCs/>
          <w:lang w:val="en-GB"/>
        </w:rPr>
        <w:t xml:space="preserve"> to optimise processes and production planning? </w:t>
      </w:r>
      <w:r w:rsidRPr="00623150">
        <w:rPr>
          <w:lang w:val="en-GB"/>
        </w:rPr>
        <w:t xml:space="preserve">The aim is to use the large amount of data collected to optimally coordinate the machines in the production process. </w:t>
      </w:r>
      <w:r>
        <w:rPr>
          <w:lang w:val="en-GB"/>
        </w:rPr>
        <w:t xml:space="preserve">In addition, optimised use of data offers greater transparency and safety through seamless documentation and complete traceability of the process chain. </w:t>
      </w:r>
    </w:p>
    <w:p w14:paraId="19D32421" w14:textId="40833E1E" w:rsidR="006629B9" w:rsidRPr="003D2995" w:rsidRDefault="00623150" w:rsidP="006629B9">
      <w:pPr>
        <w:pStyle w:val="Flietext"/>
        <w:numPr>
          <w:ilvl w:val="0"/>
          <w:numId w:val="1"/>
        </w:numPr>
        <w:rPr>
          <w:bCs/>
          <w:color w:val="auto"/>
          <w:lang w:val="en-GB"/>
        </w:rPr>
      </w:pPr>
      <w:r w:rsidRPr="00623150">
        <w:rPr>
          <w:bCs/>
          <w:lang w:val="en-GB"/>
        </w:rPr>
        <w:t>Putting sustainability into action</w:t>
      </w:r>
      <w:r w:rsidR="00716CB9" w:rsidRPr="00623150">
        <w:rPr>
          <w:bCs/>
          <w:lang w:val="en-GB"/>
        </w:rPr>
        <w:t xml:space="preserve">: </w:t>
      </w:r>
      <w:r w:rsidRPr="00623150">
        <w:rPr>
          <w:rFonts w:asciiTheme="minorHAnsi" w:hAnsiTheme="minorHAnsi" w:cstheme="minorHAnsi"/>
          <w:color w:val="auto"/>
          <w:szCs w:val="22"/>
          <w:shd w:val="clear" w:color="auto" w:fill="FFFFFF"/>
          <w:lang w:val="en-GB"/>
        </w:rPr>
        <w:t>How can </w:t>
      </w:r>
      <w:r w:rsidRPr="00623150">
        <w:rPr>
          <w:rFonts w:asciiTheme="minorHAnsi" w:hAnsiTheme="minorHAnsi" w:cstheme="minorHAnsi"/>
          <w:b/>
          <w:bCs/>
          <w:color w:val="auto"/>
          <w:szCs w:val="22"/>
          <w:shd w:val="clear" w:color="auto" w:fill="FFFFFF"/>
          <w:lang w:val="en-GB"/>
        </w:rPr>
        <w:t>sustainability be put into action </w:t>
      </w:r>
      <w:r w:rsidRPr="00623150">
        <w:rPr>
          <w:rFonts w:asciiTheme="minorHAnsi" w:hAnsiTheme="minorHAnsi" w:cstheme="minorHAnsi"/>
          <w:color w:val="auto"/>
          <w:szCs w:val="22"/>
          <w:shd w:val="clear" w:color="auto" w:fill="FFFFFF"/>
          <w:lang w:val="en-GB"/>
        </w:rPr>
        <w:t>and what specific solutions can be used to achieve greater sustainability in production? Increased energy efficiency, the switch to renewable energies and modern drive technology all contribute to greater sustainability. In packaging technology, plastic-</w:t>
      </w:r>
      <w:r w:rsidRPr="003D2995">
        <w:rPr>
          <w:rFonts w:asciiTheme="minorHAnsi" w:hAnsiTheme="minorHAnsi" w:cstheme="minorHAnsi"/>
          <w:color w:val="auto"/>
          <w:szCs w:val="22"/>
          <w:shd w:val="clear" w:color="auto" w:fill="FFFFFF"/>
          <w:lang w:val="en-GB"/>
        </w:rPr>
        <w:t>reduced concepts are a long-term trend.</w:t>
      </w:r>
    </w:p>
    <w:p w14:paraId="541DCD05" w14:textId="033A45D6" w:rsidR="006629B9" w:rsidRPr="004E78A0" w:rsidRDefault="00623150" w:rsidP="006629B9">
      <w:pPr>
        <w:pStyle w:val="Flietext"/>
        <w:numPr>
          <w:ilvl w:val="0"/>
          <w:numId w:val="1"/>
        </w:numPr>
        <w:rPr>
          <w:bCs/>
          <w:color w:val="auto"/>
          <w:szCs w:val="22"/>
          <w:lang w:val="en-GB"/>
        </w:rPr>
      </w:pPr>
      <w:r w:rsidRPr="004E78A0">
        <w:rPr>
          <w:bCs/>
          <w:color w:val="auto"/>
          <w:szCs w:val="22"/>
          <w:lang w:val="en-GB"/>
        </w:rPr>
        <w:t>Variety without limits</w:t>
      </w:r>
      <w:r w:rsidR="00716CB9" w:rsidRPr="004E78A0">
        <w:rPr>
          <w:bCs/>
          <w:color w:val="auto"/>
          <w:szCs w:val="22"/>
          <w:lang w:val="en-GB"/>
        </w:rPr>
        <w:t xml:space="preserve">: </w:t>
      </w:r>
      <w:r w:rsidR="003D2995" w:rsidRPr="004E78A0">
        <w:rPr>
          <w:color w:val="auto"/>
          <w:szCs w:val="22"/>
          <w:shd w:val="clear" w:color="auto" w:fill="FFFFFF"/>
          <w:lang w:val="en-GB"/>
        </w:rPr>
        <w:t>New nutritional trends and a constantly </w:t>
      </w:r>
      <w:r w:rsidR="003D2995" w:rsidRPr="004E78A0">
        <w:rPr>
          <w:b/>
          <w:bCs/>
          <w:color w:val="auto"/>
          <w:szCs w:val="22"/>
          <w:shd w:val="clear" w:color="auto" w:fill="FFFFFF"/>
          <w:lang w:val="en-GB"/>
        </w:rPr>
        <w:t>growing product variety</w:t>
      </w:r>
      <w:r w:rsidR="003D2995" w:rsidRPr="004E78A0">
        <w:rPr>
          <w:color w:val="auto"/>
          <w:szCs w:val="22"/>
          <w:shd w:val="clear" w:color="auto" w:fill="FFFFFF"/>
          <w:lang w:val="en-GB"/>
        </w:rPr>
        <w:t> are enriching our diet. </w:t>
      </w:r>
      <w:r w:rsidR="003D2995" w:rsidRPr="004E78A0">
        <w:rPr>
          <w:color w:val="auto"/>
          <w:szCs w:val="22"/>
          <w:lang w:val="en-GB"/>
        </w:rPr>
        <w:t xml:space="preserve">Standard recipes are being revised and new product </w:t>
      </w:r>
      <w:r w:rsidR="003D2995" w:rsidRPr="004E78A0">
        <w:rPr>
          <w:color w:val="auto"/>
          <w:szCs w:val="22"/>
          <w:lang w:val="en-GB"/>
        </w:rPr>
        <w:lastRenderedPageBreak/>
        <w:t xml:space="preserve">varieties are constantly emerging. The mechanical engineering industry provides the right equipment to manufacture this product variety. Modern machines are crucial for manufacturers to remain successful in this dynamic environment. </w:t>
      </w:r>
      <w:r w:rsidR="003D2995" w:rsidRPr="004E78A0">
        <w:rPr>
          <w:color w:val="auto"/>
          <w:szCs w:val="22"/>
          <w:shd w:val="clear" w:color="auto" w:fill="FFFFFF"/>
          <w:lang w:val="en-GB"/>
        </w:rPr>
        <w:t>In addition, researchers and start-ups around the world are working on innovative ideas to sustainably supply the growing world population with proteins.</w:t>
      </w:r>
    </w:p>
    <w:p w14:paraId="528EE448" w14:textId="164F1A27" w:rsidR="005E1C5D" w:rsidRPr="003D2995" w:rsidRDefault="005E1C5D">
      <w:pPr>
        <w:pStyle w:val="Flietext"/>
        <w:rPr>
          <w:lang w:val="en-GB"/>
        </w:rPr>
      </w:pPr>
    </w:p>
    <w:p w14:paraId="4ED87466" w14:textId="04383D07" w:rsidR="005E1C5D" w:rsidRPr="003D2995" w:rsidRDefault="003D2995">
      <w:pPr>
        <w:pStyle w:val="berschrift3"/>
        <w:rPr>
          <w:lang w:val="en-GB"/>
        </w:rPr>
      </w:pPr>
      <w:r>
        <w:rPr>
          <w:lang w:val="en-GB"/>
        </w:rPr>
        <w:t>The</w:t>
      </w:r>
      <w:r w:rsidR="00A73F21" w:rsidRPr="003D2995">
        <w:rPr>
          <w:lang w:val="en-GB"/>
        </w:rPr>
        <w:t xml:space="preserve"> Worlds – </w:t>
      </w:r>
      <w:r w:rsidRPr="003D2995">
        <w:rPr>
          <w:lang w:val="en-GB"/>
        </w:rPr>
        <w:t xml:space="preserve">product </w:t>
      </w:r>
      <w:r w:rsidR="00EC6A7B">
        <w:rPr>
          <w:lang w:val="en-GB"/>
        </w:rPr>
        <w:t>groups</w:t>
      </w:r>
      <w:r w:rsidRPr="003D2995">
        <w:rPr>
          <w:lang w:val="en-GB"/>
        </w:rPr>
        <w:t xml:space="preserve"> o</w:t>
      </w:r>
      <w:r>
        <w:rPr>
          <w:lang w:val="en-GB"/>
        </w:rPr>
        <w:t xml:space="preserve">f IFFA </w:t>
      </w:r>
    </w:p>
    <w:p w14:paraId="0BFB6089" w14:textId="1D74F3F4" w:rsidR="006629B9" w:rsidRPr="00EC6A7B" w:rsidRDefault="003D2995" w:rsidP="006629B9">
      <w:pPr>
        <w:spacing w:before="120"/>
        <w:rPr>
          <w:lang w:val="en-GB"/>
        </w:rPr>
      </w:pPr>
      <w:r w:rsidRPr="003D2995">
        <w:rPr>
          <w:lang w:val="en-GB"/>
        </w:rPr>
        <w:t xml:space="preserve">The new ‘IFFA Worlds’ </w:t>
      </w:r>
      <w:r w:rsidR="002E0253">
        <w:rPr>
          <w:lang w:val="en-GB"/>
        </w:rPr>
        <w:t>combine</w:t>
      </w:r>
      <w:r w:rsidRPr="003D2995">
        <w:rPr>
          <w:lang w:val="en-GB"/>
        </w:rPr>
        <w:t xml:space="preserve"> the </w:t>
      </w:r>
      <w:r w:rsidR="00670C9A">
        <w:rPr>
          <w:lang w:val="en-GB"/>
        </w:rPr>
        <w:t>offers</w:t>
      </w:r>
      <w:r w:rsidRPr="003D2995">
        <w:rPr>
          <w:lang w:val="en-GB"/>
        </w:rPr>
        <w:t xml:space="preserve"> of the individual product </w:t>
      </w:r>
      <w:r w:rsidR="00EC6A7B">
        <w:rPr>
          <w:lang w:val="en-GB"/>
        </w:rPr>
        <w:t>groups</w:t>
      </w:r>
      <w:r w:rsidRPr="003D2995">
        <w:rPr>
          <w:lang w:val="en-GB"/>
        </w:rPr>
        <w:t xml:space="preserve"> and link the processing stages even more closely. For the first time, there will be a separate ‘New Proteins’ product </w:t>
      </w:r>
      <w:r w:rsidR="00EC6A7B">
        <w:rPr>
          <w:lang w:val="en-GB"/>
        </w:rPr>
        <w:t>group</w:t>
      </w:r>
      <w:r w:rsidRPr="003D2995">
        <w:rPr>
          <w:lang w:val="en-GB"/>
        </w:rPr>
        <w:t xml:space="preserve">. </w:t>
      </w:r>
      <w:r w:rsidRPr="00EC6A7B">
        <w:rPr>
          <w:lang w:val="en-GB"/>
        </w:rPr>
        <w:t>The ‘Worlds</w:t>
      </w:r>
      <w:r w:rsidRPr="003D2995">
        <w:rPr>
          <w:lang w:val="en-GB"/>
        </w:rPr>
        <w:t>’</w:t>
      </w:r>
      <w:r w:rsidRPr="00EC6A7B">
        <w:rPr>
          <w:lang w:val="en-GB"/>
        </w:rPr>
        <w:t xml:space="preserve"> are</w:t>
      </w:r>
      <w:r w:rsidR="006629B9" w:rsidRPr="00EC6A7B">
        <w:rPr>
          <w:lang w:val="en-GB"/>
        </w:rPr>
        <w:t>:</w:t>
      </w:r>
    </w:p>
    <w:p w14:paraId="0494C18C" w14:textId="6D3953D2" w:rsidR="00EC6A7B" w:rsidRPr="00EC6A7B" w:rsidRDefault="00EC6A7B" w:rsidP="006629B9">
      <w:pPr>
        <w:pStyle w:val="Listenabsatz"/>
        <w:numPr>
          <w:ilvl w:val="0"/>
          <w:numId w:val="2"/>
        </w:numPr>
        <w:spacing w:before="120"/>
        <w:rPr>
          <w:sz w:val="24"/>
          <w:szCs w:val="24"/>
          <w:lang w:val="en-GB"/>
        </w:rPr>
      </w:pPr>
      <w:bookmarkStart w:id="6" w:name="_Hlk176189474"/>
      <w:r w:rsidRPr="00287AA4">
        <w:rPr>
          <w:rFonts w:ascii="Arial" w:hAnsi="Arial" w:cs="Arial"/>
          <w:b/>
          <w:bCs/>
          <w:lang w:val="en-GB"/>
        </w:rPr>
        <w:t xml:space="preserve">World of </w:t>
      </w:r>
      <w:r w:rsidRPr="00EC6A7B">
        <w:rPr>
          <w:rFonts w:ascii="Arial" w:hAnsi="Arial" w:cs="Arial"/>
          <w:b/>
          <w:bCs/>
          <w:lang w:val="en-GB"/>
        </w:rPr>
        <w:t>Processing</w:t>
      </w:r>
      <w:r w:rsidRPr="00EC6A7B">
        <w:rPr>
          <w:rFonts w:ascii="Arial" w:hAnsi="Arial" w:cs="Arial"/>
          <w:lang w:val="en-GB"/>
        </w:rPr>
        <w:t xml:space="preserve">: </w:t>
      </w:r>
      <w:r w:rsidR="000A4423" w:rsidRPr="000A4423">
        <w:rPr>
          <w:rFonts w:ascii="Arial" w:hAnsi="Arial" w:cs="Arial"/>
          <w:lang w:val="en-GB"/>
        </w:rPr>
        <w:t>Solutions for safe and efficient processing of meat and protein</w:t>
      </w:r>
      <w:r w:rsidR="000A4423">
        <w:rPr>
          <w:rFonts w:ascii="Arial" w:hAnsi="Arial" w:cs="Arial"/>
          <w:lang w:val="en-GB"/>
        </w:rPr>
        <w:t>s</w:t>
      </w:r>
      <w:r w:rsidRPr="00EC6A7B">
        <w:rPr>
          <w:rFonts w:ascii="Arial" w:hAnsi="Arial" w:cs="Arial"/>
          <w:lang w:val="en-GB"/>
        </w:rPr>
        <w:t>.</w:t>
      </w:r>
    </w:p>
    <w:p w14:paraId="49935B94" w14:textId="1BEEBF52" w:rsidR="00EC6A7B" w:rsidRPr="00EC6A7B" w:rsidRDefault="00EC6A7B" w:rsidP="006629B9">
      <w:pPr>
        <w:pStyle w:val="Listenabsatz"/>
        <w:numPr>
          <w:ilvl w:val="0"/>
          <w:numId w:val="2"/>
        </w:numPr>
        <w:spacing w:before="120"/>
        <w:rPr>
          <w:sz w:val="24"/>
          <w:szCs w:val="24"/>
          <w:lang w:val="en-GB"/>
        </w:rPr>
      </w:pPr>
      <w:r w:rsidRPr="00EC6A7B">
        <w:rPr>
          <w:rFonts w:ascii="Arial" w:hAnsi="Arial" w:cs="Arial"/>
          <w:b/>
          <w:bCs/>
          <w:lang w:val="en-GB"/>
        </w:rPr>
        <w:t>World of Packaging</w:t>
      </w:r>
      <w:r w:rsidRPr="00EC6A7B">
        <w:rPr>
          <w:rFonts w:ascii="Arial" w:hAnsi="Arial" w:cs="Arial"/>
          <w:lang w:val="en-GB"/>
        </w:rPr>
        <w:t>: Innovative concepts for protecting, preserving and presenting food.</w:t>
      </w:r>
    </w:p>
    <w:p w14:paraId="58868F9B" w14:textId="4B51A0B1" w:rsidR="00EC6A7B" w:rsidRPr="00EC6A7B" w:rsidRDefault="00EC6A7B" w:rsidP="006629B9">
      <w:pPr>
        <w:pStyle w:val="Listenabsatz"/>
        <w:numPr>
          <w:ilvl w:val="0"/>
          <w:numId w:val="2"/>
        </w:numPr>
        <w:spacing w:before="120"/>
        <w:rPr>
          <w:sz w:val="24"/>
          <w:szCs w:val="24"/>
          <w:lang w:val="en-GB"/>
        </w:rPr>
      </w:pPr>
      <w:r w:rsidRPr="00EC6A7B">
        <w:rPr>
          <w:rFonts w:ascii="Arial" w:hAnsi="Arial" w:cs="Arial"/>
          <w:b/>
          <w:bCs/>
          <w:lang w:val="en-US"/>
        </w:rPr>
        <w:t>World of Ingredients</w:t>
      </w:r>
      <w:r w:rsidRPr="00EC6A7B">
        <w:rPr>
          <w:rFonts w:ascii="Arial" w:hAnsi="Arial" w:cs="Arial"/>
          <w:lang w:val="en-US"/>
        </w:rPr>
        <w:t xml:space="preserve">: </w:t>
      </w:r>
      <w:r w:rsidR="00522199" w:rsidRPr="00522199">
        <w:rPr>
          <w:rFonts w:ascii="Arial" w:hAnsi="Arial" w:cs="Arial"/>
          <w:lang w:val="en-US"/>
        </w:rPr>
        <w:t xml:space="preserve">Essential components for </w:t>
      </w:r>
      <w:proofErr w:type="spellStart"/>
      <w:r w:rsidR="00522199" w:rsidRPr="00522199">
        <w:rPr>
          <w:rFonts w:ascii="Arial" w:hAnsi="Arial" w:cs="Arial"/>
          <w:lang w:val="en-US"/>
        </w:rPr>
        <w:t>flavour</w:t>
      </w:r>
      <w:proofErr w:type="spellEnd"/>
      <w:r w:rsidR="00522199" w:rsidRPr="00522199">
        <w:rPr>
          <w:rFonts w:ascii="Arial" w:hAnsi="Arial" w:cs="Arial"/>
          <w:lang w:val="en-US"/>
        </w:rPr>
        <w:t>, structure and quality.</w:t>
      </w:r>
    </w:p>
    <w:p w14:paraId="4D8DAE88" w14:textId="7BB62A86" w:rsidR="00EC6A7B" w:rsidRPr="00EC6A7B" w:rsidRDefault="00EC6A7B" w:rsidP="00EC6A7B">
      <w:pPr>
        <w:pStyle w:val="Listenabsatz"/>
        <w:numPr>
          <w:ilvl w:val="0"/>
          <w:numId w:val="2"/>
        </w:numPr>
        <w:spacing w:before="120"/>
        <w:rPr>
          <w:sz w:val="24"/>
          <w:szCs w:val="24"/>
          <w:lang w:val="en-GB"/>
        </w:rPr>
      </w:pPr>
      <w:r w:rsidRPr="00EC6A7B">
        <w:rPr>
          <w:rFonts w:ascii="Arial" w:hAnsi="Arial" w:cs="Arial"/>
          <w:b/>
          <w:bCs/>
          <w:lang w:val="en-US"/>
        </w:rPr>
        <w:t>World of New Proteins</w:t>
      </w:r>
      <w:r w:rsidRPr="00EC6A7B">
        <w:rPr>
          <w:rFonts w:ascii="Arial" w:hAnsi="Arial" w:cs="Arial"/>
          <w:lang w:val="en-US"/>
        </w:rPr>
        <w:t xml:space="preserve">: </w:t>
      </w:r>
      <w:r w:rsidR="00522199" w:rsidRPr="00522199">
        <w:rPr>
          <w:rFonts w:ascii="Arial" w:hAnsi="Arial" w:cs="Arial"/>
          <w:lang w:val="en-US"/>
        </w:rPr>
        <w:t>Technology, ingredients and research for all types of meat alternatives.</w:t>
      </w:r>
      <w:bookmarkEnd w:id="6"/>
    </w:p>
    <w:p w14:paraId="60F64984" w14:textId="1DFC4C7F" w:rsidR="005E1C5D" w:rsidRPr="00EC6A7B" w:rsidRDefault="00EC6A7B" w:rsidP="00EC6A7B">
      <w:pPr>
        <w:pStyle w:val="Listenabsatz"/>
        <w:numPr>
          <w:ilvl w:val="0"/>
          <w:numId w:val="2"/>
        </w:numPr>
        <w:spacing w:before="120"/>
        <w:rPr>
          <w:sz w:val="24"/>
          <w:szCs w:val="24"/>
          <w:lang w:val="en-GB"/>
        </w:rPr>
      </w:pPr>
      <w:r w:rsidRPr="00EC6A7B">
        <w:rPr>
          <w:rFonts w:cstheme="minorHAnsi"/>
          <w:b/>
          <w:bCs/>
          <w:lang w:val="en-US"/>
        </w:rPr>
        <w:t>World of Skills and Sales</w:t>
      </w:r>
      <w:r w:rsidRPr="00EC6A7B">
        <w:rPr>
          <w:rFonts w:cstheme="minorHAnsi"/>
          <w:lang w:val="en-US"/>
        </w:rPr>
        <w:t xml:space="preserve">: </w:t>
      </w:r>
      <w:r w:rsidR="00522199" w:rsidRPr="00522199">
        <w:rPr>
          <w:rFonts w:ascii="Arial" w:eastAsia="Times New Roman" w:hAnsi="Arial" w:cs="Arial"/>
          <w:color w:val="303030"/>
          <w:sz w:val="24"/>
          <w:szCs w:val="24"/>
          <w:lang w:val="en-US"/>
        </w:rPr>
        <w:t>Knowledge and skills for first-class craftsmanship and enthusiastic customers.</w:t>
      </w:r>
      <w:r w:rsidR="001E0201" w:rsidRPr="00EC6A7B">
        <w:rPr>
          <w:sz w:val="24"/>
          <w:szCs w:val="24"/>
          <w:lang w:val="en-GB"/>
        </w:rPr>
        <w:t xml:space="preserve"> </w:t>
      </w:r>
    </w:p>
    <w:p w14:paraId="192E5AFB" w14:textId="77777777" w:rsidR="00E8610F" w:rsidRDefault="00E8610F" w:rsidP="006629B9">
      <w:pPr>
        <w:pStyle w:val="berschrift3"/>
        <w:rPr>
          <w:lang w:val="en-GB"/>
        </w:rPr>
      </w:pPr>
    </w:p>
    <w:p w14:paraId="507C8505" w14:textId="1B94091D" w:rsidR="006629B9" w:rsidRPr="00EC6A7B" w:rsidRDefault="00EC6A7B" w:rsidP="006629B9">
      <w:pPr>
        <w:pStyle w:val="berschrift3"/>
        <w:rPr>
          <w:lang w:val="en-GB"/>
        </w:rPr>
      </w:pPr>
      <w:r w:rsidRPr="00EC6A7B">
        <w:rPr>
          <w:lang w:val="en-GB"/>
        </w:rPr>
        <w:t>The events at a g</w:t>
      </w:r>
      <w:r>
        <w:rPr>
          <w:lang w:val="en-GB"/>
        </w:rPr>
        <w:t>lance</w:t>
      </w:r>
    </w:p>
    <w:p w14:paraId="29FA91F6" w14:textId="2BBCDC8D" w:rsidR="00CC20F4" w:rsidRPr="00EC6A7B" w:rsidRDefault="00EC6A7B" w:rsidP="00CC20F4">
      <w:pPr>
        <w:spacing w:before="120"/>
        <w:rPr>
          <w:lang w:val="en-GB"/>
        </w:rPr>
      </w:pPr>
      <w:r w:rsidRPr="00EC6A7B">
        <w:rPr>
          <w:bCs/>
          <w:iCs/>
          <w:lang w:val="en-GB"/>
        </w:rPr>
        <w:t xml:space="preserve">In addition to the industry innovations, there will be a high-grade programme of talks. Participants can attend expert lectures on innovations in technology, product development and </w:t>
      </w:r>
      <w:r w:rsidR="00522199">
        <w:rPr>
          <w:bCs/>
          <w:iCs/>
          <w:lang w:val="en-GB"/>
        </w:rPr>
        <w:t>food</w:t>
      </w:r>
      <w:r w:rsidR="00522199" w:rsidRPr="00EC6A7B">
        <w:rPr>
          <w:bCs/>
          <w:iCs/>
          <w:lang w:val="en-GB"/>
        </w:rPr>
        <w:t xml:space="preserve"> </w:t>
      </w:r>
      <w:r w:rsidRPr="00EC6A7B">
        <w:rPr>
          <w:bCs/>
          <w:iCs/>
          <w:lang w:val="en-GB"/>
        </w:rPr>
        <w:t>trends. On top of this, the programme will include the following events</w:t>
      </w:r>
      <w:r w:rsidR="00137F88" w:rsidRPr="00EC6A7B">
        <w:rPr>
          <w:bCs/>
          <w:iCs/>
          <w:lang w:val="en-GB"/>
        </w:rPr>
        <w:t>:</w:t>
      </w:r>
    </w:p>
    <w:p w14:paraId="3C7EF972" w14:textId="07DA2962" w:rsidR="00EC6A7B" w:rsidRDefault="00EC6A7B" w:rsidP="00EC6A7B">
      <w:pPr>
        <w:pStyle w:val="StandardWeb"/>
        <w:numPr>
          <w:ilvl w:val="0"/>
          <w:numId w:val="2"/>
        </w:numPr>
        <w:rPr>
          <w:rFonts w:asciiTheme="minorHAnsi" w:hAnsiTheme="minorHAnsi" w:cstheme="minorHAnsi"/>
          <w:sz w:val="22"/>
          <w:szCs w:val="22"/>
          <w:lang w:val="en-GB"/>
        </w:rPr>
      </w:pPr>
      <w:r w:rsidRPr="00EC6A7B">
        <w:rPr>
          <w:rFonts w:asciiTheme="minorHAnsi" w:hAnsiTheme="minorHAnsi" w:cstheme="minorHAnsi"/>
          <w:b/>
          <w:bCs/>
          <w:sz w:val="22"/>
          <w:szCs w:val="22"/>
          <w:lang w:val="en-GB"/>
        </w:rPr>
        <w:t>IFFA Kitchen</w:t>
      </w:r>
      <w:r w:rsidRPr="00EC6A7B">
        <w:rPr>
          <w:rFonts w:asciiTheme="minorHAnsi" w:hAnsiTheme="minorHAnsi" w:cstheme="minorHAnsi"/>
          <w:sz w:val="22"/>
          <w:szCs w:val="22"/>
          <w:lang w:val="en-GB"/>
        </w:rPr>
        <w:t xml:space="preserve"> </w:t>
      </w:r>
      <w:r w:rsidR="002E0253">
        <w:rPr>
          <w:rFonts w:asciiTheme="minorHAnsi" w:hAnsiTheme="minorHAnsi" w:cstheme="minorHAnsi"/>
          <w:sz w:val="22"/>
          <w:szCs w:val="22"/>
          <w:lang w:val="en-GB"/>
        </w:rPr>
        <w:t>will present</w:t>
      </w:r>
      <w:r w:rsidRPr="00EC6A7B">
        <w:rPr>
          <w:rFonts w:asciiTheme="minorHAnsi" w:hAnsiTheme="minorHAnsi" w:cstheme="minorHAnsi"/>
          <w:sz w:val="22"/>
          <w:szCs w:val="22"/>
          <w:lang w:val="en-GB"/>
        </w:rPr>
        <w:t xml:space="preserve"> innovative products and ingredients in panel discussions and live cooking events.</w:t>
      </w:r>
    </w:p>
    <w:p w14:paraId="57724168" w14:textId="04EAE310" w:rsidR="000A4423" w:rsidRPr="00EC6A7B" w:rsidRDefault="000A4423" w:rsidP="00EC6A7B">
      <w:pPr>
        <w:pStyle w:val="StandardWeb"/>
        <w:numPr>
          <w:ilvl w:val="0"/>
          <w:numId w:val="2"/>
        </w:numPr>
        <w:rPr>
          <w:rFonts w:asciiTheme="minorHAnsi" w:hAnsiTheme="minorHAnsi" w:cstheme="minorHAnsi"/>
          <w:sz w:val="22"/>
          <w:szCs w:val="22"/>
          <w:lang w:val="en-GB"/>
        </w:rPr>
      </w:pPr>
      <w:r w:rsidRPr="008C75B5">
        <w:rPr>
          <w:rFonts w:asciiTheme="minorHAnsi" w:hAnsiTheme="minorHAnsi" w:cstheme="minorHAnsi"/>
          <w:b/>
          <w:bCs/>
          <w:sz w:val="22"/>
          <w:szCs w:val="22"/>
          <w:lang w:val="en-GB"/>
        </w:rPr>
        <w:t>IFFA Factory</w:t>
      </w:r>
      <w:r w:rsidRPr="000A4423">
        <w:rPr>
          <w:rFonts w:asciiTheme="minorHAnsi" w:hAnsiTheme="minorHAnsi" w:cstheme="minorHAnsi"/>
          <w:sz w:val="22"/>
          <w:szCs w:val="22"/>
          <w:lang w:val="en-GB"/>
        </w:rPr>
        <w:t xml:space="preserve"> addresses the challenges of unskilled labour in the production process and presents solutions and best-practice examples.</w:t>
      </w:r>
    </w:p>
    <w:p w14:paraId="5B903E59" w14:textId="77777777" w:rsidR="00EC6A7B" w:rsidRPr="004E78A0" w:rsidRDefault="00EC6A7B" w:rsidP="00EC6A7B">
      <w:pPr>
        <w:pStyle w:val="StandardWeb"/>
        <w:numPr>
          <w:ilvl w:val="0"/>
          <w:numId w:val="2"/>
        </w:numPr>
        <w:rPr>
          <w:rFonts w:asciiTheme="minorHAnsi" w:hAnsiTheme="minorHAnsi" w:cstheme="minorHAnsi"/>
          <w:sz w:val="22"/>
          <w:szCs w:val="22"/>
          <w:lang w:val="en-GB"/>
        </w:rPr>
      </w:pPr>
      <w:r w:rsidRPr="004E78A0">
        <w:rPr>
          <w:rFonts w:asciiTheme="minorHAnsi" w:hAnsiTheme="minorHAnsi" w:cstheme="minorHAnsi"/>
          <w:b/>
          <w:bCs/>
          <w:sz w:val="22"/>
          <w:szCs w:val="22"/>
          <w:lang w:val="en-GB"/>
        </w:rPr>
        <w:t>IFFA Discovery Tours</w:t>
      </w:r>
      <w:r w:rsidRPr="004E78A0">
        <w:rPr>
          <w:rFonts w:asciiTheme="minorHAnsi" w:hAnsiTheme="minorHAnsi" w:cstheme="minorHAnsi"/>
          <w:sz w:val="22"/>
          <w:szCs w:val="22"/>
          <w:lang w:val="en-GB"/>
        </w:rPr>
        <w:t xml:space="preserve"> are expert-curated tours of the innovations in each theme world. </w:t>
      </w:r>
    </w:p>
    <w:p w14:paraId="310C4098" w14:textId="6ECC67AC" w:rsidR="00EB5095" w:rsidRPr="002E0253" w:rsidRDefault="002E0253" w:rsidP="002E0253">
      <w:pPr>
        <w:pStyle w:val="StandardWeb"/>
        <w:numPr>
          <w:ilvl w:val="0"/>
          <w:numId w:val="2"/>
        </w:numPr>
        <w:rPr>
          <w:rFonts w:asciiTheme="minorHAnsi" w:hAnsiTheme="minorHAnsi" w:cstheme="minorHAnsi"/>
          <w:sz w:val="20"/>
          <w:szCs w:val="20"/>
          <w:lang w:val="en-GB"/>
        </w:rPr>
      </w:pPr>
      <w:bookmarkStart w:id="7" w:name="kthema2"/>
      <w:bookmarkEnd w:id="7"/>
      <w:r w:rsidRPr="004E78A0">
        <w:rPr>
          <w:rFonts w:asciiTheme="minorHAnsi" w:hAnsiTheme="minorHAnsi" w:cstheme="minorHAnsi"/>
          <w:sz w:val="22"/>
          <w:szCs w:val="22"/>
          <w:lang w:val="en-GB"/>
        </w:rPr>
        <w:t xml:space="preserve">The German Butchers' Association will be presenting traditional craftsmanship at its best at the </w:t>
      </w:r>
      <w:r w:rsidRPr="004E78A0">
        <w:rPr>
          <w:rFonts w:asciiTheme="minorHAnsi" w:hAnsiTheme="minorHAnsi" w:cstheme="minorHAnsi"/>
          <w:b/>
          <w:bCs/>
          <w:sz w:val="22"/>
          <w:szCs w:val="22"/>
          <w:lang w:val="en-GB"/>
        </w:rPr>
        <w:t>IFFA Quality Competition</w:t>
      </w:r>
      <w:r w:rsidRPr="004E78A0">
        <w:rPr>
          <w:rFonts w:asciiTheme="minorHAnsi" w:hAnsiTheme="minorHAnsi" w:cstheme="minorHAnsi"/>
          <w:sz w:val="22"/>
          <w:szCs w:val="22"/>
          <w:lang w:val="en-GB"/>
        </w:rPr>
        <w:t xml:space="preserve"> and honouring the best in the industry.</w:t>
      </w:r>
      <w:r w:rsidRPr="002E0253">
        <w:rPr>
          <w:rFonts w:asciiTheme="minorHAnsi" w:hAnsiTheme="minorHAnsi" w:cstheme="minorHAnsi"/>
          <w:sz w:val="20"/>
          <w:szCs w:val="20"/>
          <w:lang w:val="en-GB"/>
        </w:rPr>
        <w:t xml:space="preserve"> </w:t>
      </w:r>
      <w:r>
        <w:rPr>
          <w:rFonts w:asciiTheme="minorHAnsi" w:hAnsiTheme="minorHAnsi" w:cstheme="minorHAnsi"/>
          <w:sz w:val="20"/>
          <w:szCs w:val="20"/>
          <w:lang w:val="en-GB"/>
        </w:rPr>
        <w:br/>
      </w:r>
      <w:r>
        <w:rPr>
          <w:rFonts w:asciiTheme="minorHAnsi" w:hAnsiTheme="minorHAnsi" w:cstheme="minorHAnsi"/>
          <w:sz w:val="20"/>
          <w:szCs w:val="20"/>
          <w:lang w:val="en-GB"/>
        </w:rPr>
        <w:br/>
      </w:r>
    </w:p>
    <w:p w14:paraId="4E6EF07C" w14:textId="37B6DB66" w:rsidR="005E1C5D" w:rsidRPr="00DA5D7A" w:rsidRDefault="00B06BBF">
      <w:pPr>
        <w:pStyle w:val="Flietext"/>
        <w:rPr>
          <w:lang w:val="en-GB"/>
        </w:rPr>
      </w:pPr>
      <w:bookmarkStart w:id="8" w:name="_Hlk184126025"/>
      <w:r w:rsidRPr="00DA5D7A">
        <w:rPr>
          <w:lang w:val="en-GB"/>
        </w:rPr>
        <w:t>IFFA</w:t>
      </w:r>
      <w:r w:rsidR="00137F88" w:rsidRPr="00DA5D7A">
        <w:rPr>
          <w:lang w:val="en-GB"/>
        </w:rPr>
        <w:t xml:space="preserve"> – </w:t>
      </w:r>
      <w:r w:rsidR="008C75B5">
        <w:rPr>
          <w:lang w:val="en-GB"/>
        </w:rPr>
        <w:t xml:space="preserve">Technology for Meat and Alternative Proteins, </w:t>
      </w:r>
      <w:r w:rsidR="00DA5D7A" w:rsidRPr="00DA5D7A">
        <w:rPr>
          <w:lang w:val="en-GB"/>
        </w:rPr>
        <w:t>will take place in Frankfurt am Main from 3 to 8 May 2025.</w:t>
      </w:r>
    </w:p>
    <w:p w14:paraId="2086A0D9" w14:textId="3A5C9D10" w:rsidR="00FA08FB" w:rsidRPr="00DA5D7A" w:rsidRDefault="00DA5D7A" w:rsidP="00137F88">
      <w:pPr>
        <w:pStyle w:val="Flietext"/>
        <w:rPr>
          <w:rStyle w:val="Hyperlink"/>
          <w:bCs/>
          <w:iCs/>
          <w:lang w:val="en-GB"/>
        </w:rPr>
      </w:pPr>
      <w:r w:rsidRPr="00DA5D7A">
        <w:rPr>
          <w:bCs/>
          <w:iCs/>
          <w:lang w:val="en-GB"/>
        </w:rPr>
        <w:t xml:space="preserve">All information about </w:t>
      </w:r>
      <w:r>
        <w:rPr>
          <w:bCs/>
          <w:iCs/>
          <w:lang w:val="en-GB"/>
        </w:rPr>
        <w:t>IFFA</w:t>
      </w:r>
      <w:r w:rsidR="005D1982" w:rsidRPr="00DA5D7A">
        <w:rPr>
          <w:bCs/>
          <w:iCs/>
          <w:lang w:val="en-GB"/>
        </w:rPr>
        <w:t xml:space="preserve">: </w:t>
      </w:r>
      <w:hyperlink r:id="rId7" w:history="1">
        <w:r w:rsidR="005D1982" w:rsidRPr="00DA5D7A">
          <w:rPr>
            <w:rStyle w:val="Hyperlink"/>
            <w:bCs/>
            <w:iCs/>
            <w:lang w:val="en-GB"/>
          </w:rPr>
          <w:t>www.iffa.com</w:t>
        </w:r>
      </w:hyperlink>
    </w:p>
    <w:p w14:paraId="79E48EE1" w14:textId="5F88F8C9" w:rsidR="00137F88" w:rsidRPr="00DA5D7A" w:rsidRDefault="00DA5D7A" w:rsidP="00137F88">
      <w:pPr>
        <w:pStyle w:val="Flietext"/>
        <w:rPr>
          <w:rStyle w:val="Hyperlink"/>
          <w:lang w:val="en-GB"/>
        </w:rPr>
      </w:pPr>
      <w:r w:rsidRPr="00DA5D7A">
        <w:rPr>
          <w:lang w:val="en-GB"/>
        </w:rPr>
        <w:t>Follow IFFA on social media and use the official hashta</w:t>
      </w:r>
      <w:r>
        <w:rPr>
          <w:lang w:val="en-GB"/>
        </w:rPr>
        <w:t>g</w:t>
      </w:r>
      <w:r w:rsidR="00137F88" w:rsidRPr="00DA5D7A">
        <w:rPr>
          <w:lang w:val="en-GB"/>
        </w:rPr>
        <w:t xml:space="preserve"> </w:t>
      </w:r>
      <w:r w:rsidR="00137F88" w:rsidRPr="00DA5D7A">
        <w:rPr>
          <w:b/>
          <w:bCs/>
          <w:lang w:val="en-GB"/>
        </w:rPr>
        <w:t>#IFFA2025</w:t>
      </w:r>
      <w:r w:rsidR="00137F88" w:rsidRPr="00DA5D7A">
        <w:rPr>
          <w:b/>
          <w:bCs/>
          <w:lang w:val="en-GB"/>
        </w:rPr>
        <w:br/>
      </w:r>
      <w:hyperlink r:id="rId8" w:anchor="follow-iffa" w:history="1">
        <w:r w:rsidR="00137F88" w:rsidRPr="00DA5D7A">
          <w:rPr>
            <w:rStyle w:val="Hyperlink"/>
            <w:lang w:val="en-GB"/>
          </w:rPr>
          <w:t>http://www.iffa.com/follow-iffa</w:t>
        </w:r>
      </w:hyperlink>
    </w:p>
    <w:p w14:paraId="7D9208C4" w14:textId="417FD11C" w:rsidR="00456617" w:rsidRPr="00DA5D7A" w:rsidRDefault="00456617" w:rsidP="00137F88">
      <w:pPr>
        <w:pStyle w:val="Flietext"/>
        <w:rPr>
          <w:szCs w:val="20"/>
          <w:lang w:val="en-GB"/>
        </w:rPr>
      </w:pPr>
      <w:bookmarkStart w:id="9" w:name="hinweisueberschrift"/>
      <w:bookmarkStart w:id="10" w:name="Presseueberschrift"/>
      <w:bookmarkEnd w:id="9"/>
      <w:bookmarkEnd w:id="10"/>
      <w:bookmarkEnd w:id="8"/>
    </w:p>
    <w:sectPr w:rsidR="00456617" w:rsidRPr="00DA5D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32785"/>
    <w:multiLevelType w:val="hybridMultilevel"/>
    <w:tmpl w:val="AF2CA990"/>
    <w:lvl w:ilvl="0" w:tplc="0407000B">
      <w:start w:val="1"/>
      <w:numFmt w:val="bullet"/>
      <w:lvlText w:val=""/>
      <w:lvlJc w:val="left"/>
      <w:pPr>
        <w:ind w:left="862" w:hanging="360"/>
      </w:pPr>
      <w:rPr>
        <w:rFonts w:ascii="Wingdings" w:hAnsi="Wingdings"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 w15:restartNumberingAfterBreak="0">
    <w:nsid w:val="5BC855EA"/>
    <w:multiLevelType w:val="hybridMultilevel"/>
    <w:tmpl w:val="BC348FD4"/>
    <w:lvl w:ilvl="0" w:tplc="0407000B">
      <w:start w:val="1"/>
      <w:numFmt w:val="bullet"/>
      <w:lvlText w:val=""/>
      <w:lvlJc w:val="left"/>
      <w:pPr>
        <w:ind w:left="862" w:hanging="360"/>
      </w:pPr>
      <w:rPr>
        <w:rFonts w:ascii="Wingdings" w:hAnsi="Wingdings"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it-IT" w:vendorID="64" w:dllVersion="4096" w:nlCheck="1" w:checkStyle="0"/>
  <w:proofState w:spelling="clean"/>
  <w:attachedTemplate r:id="rId1"/>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BF"/>
    <w:rsid w:val="00017447"/>
    <w:rsid w:val="00026FD4"/>
    <w:rsid w:val="00085A9A"/>
    <w:rsid w:val="000A4423"/>
    <w:rsid w:val="0013255F"/>
    <w:rsid w:val="00137F88"/>
    <w:rsid w:val="001A2BFE"/>
    <w:rsid w:val="001B139A"/>
    <w:rsid w:val="001E0201"/>
    <w:rsid w:val="00275692"/>
    <w:rsid w:val="00287AA4"/>
    <w:rsid w:val="002E0253"/>
    <w:rsid w:val="003C4D99"/>
    <w:rsid w:val="003D2995"/>
    <w:rsid w:val="003D75D1"/>
    <w:rsid w:val="003E0A84"/>
    <w:rsid w:val="003F6A38"/>
    <w:rsid w:val="00456617"/>
    <w:rsid w:val="004E78A0"/>
    <w:rsid w:val="00522199"/>
    <w:rsid w:val="0054009D"/>
    <w:rsid w:val="005C6179"/>
    <w:rsid w:val="005D1982"/>
    <w:rsid w:val="005E1C5D"/>
    <w:rsid w:val="00623150"/>
    <w:rsid w:val="00650E09"/>
    <w:rsid w:val="006629B9"/>
    <w:rsid w:val="00670C9A"/>
    <w:rsid w:val="006D56E6"/>
    <w:rsid w:val="00716CB9"/>
    <w:rsid w:val="007D2D2C"/>
    <w:rsid w:val="008B5C6E"/>
    <w:rsid w:val="008C75B5"/>
    <w:rsid w:val="00922B02"/>
    <w:rsid w:val="00961A34"/>
    <w:rsid w:val="009934EB"/>
    <w:rsid w:val="00A639AC"/>
    <w:rsid w:val="00A73F21"/>
    <w:rsid w:val="00AB3809"/>
    <w:rsid w:val="00B06BBF"/>
    <w:rsid w:val="00CC20F4"/>
    <w:rsid w:val="00D157E0"/>
    <w:rsid w:val="00D6310A"/>
    <w:rsid w:val="00DA0279"/>
    <w:rsid w:val="00DA5D7A"/>
    <w:rsid w:val="00E10168"/>
    <w:rsid w:val="00E8610F"/>
    <w:rsid w:val="00EB5095"/>
    <w:rsid w:val="00EC6A7B"/>
    <w:rsid w:val="00EC7A76"/>
    <w:rsid w:val="00F479BF"/>
    <w:rsid w:val="00F62669"/>
    <w:rsid w:val="00FA08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BBD8"/>
  <w15:chartTrackingRefBased/>
  <w15:docId w15:val="{296ABA0E-712F-4837-AA05-8D23FE2D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80" w:lineRule="atLeast"/>
      <w:ind w:left="142" w:right="142"/>
    </w:pPr>
    <w:rPr>
      <w:rFonts w:cs="Calibri"/>
      <w:color w:val="000000" w:themeColor="text1"/>
      <w:lang w:eastAsia="de-DE"/>
    </w:rPr>
  </w:style>
  <w:style w:type="paragraph" w:styleId="berschrift1">
    <w:name w:val="heading 1"/>
    <w:basedOn w:val="Standard"/>
    <w:next w:val="Standard"/>
    <w:link w:val="berschrift1Zchn"/>
    <w:uiPriority w:val="9"/>
    <w:qFormat/>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pPr>
      <w:keepNext/>
      <w:keepLines/>
      <w:spacing w:before="480"/>
      <w:outlineLvl w:val="4"/>
    </w:pPr>
    <w:rPr>
      <w:rFonts w:asciiTheme="majorHAnsi" w:eastAsiaTheme="majorEastAsia" w:hAnsiTheme="majorHAnsi" w:cstheme="majorBidi"/>
      <w:b/>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Pr>
      <w:rFonts w:ascii="Arial" w:eastAsia="Times New Roman" w:hAnsi="Arial" w:cs="Times New Roman"/>
      <w:szCs w:val="20"/>
      <w:lang w:eastAsia="de-DE"/>
    </w:rPr>
  </w:style>
  <w:style w:type="character" w:styleId="Hyperlink">
    <w:name w:val="Hyperlink"/>
    <w:basedOn w:val="Absatz-Standardschriftart"/>
    <w:uiPriority w:val="99"/>
    <w:rPr>
      <w:color w:val="0563C1" w:themeColor="hyperlink"/>
      <w:u w:val="single"/>
    </w:rPr>
  </w:style>
  <w:style w:type="paragraph" w:styleId="Listenabsatz">
    <w:name w:val="List Paragraph"/>
    <w:basedOn w:val="Standard"/>
    <w:uiPriority w:val="34"/>
    <w:semiHidden/>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00000" w:themeColor="text1"/>
      <w:sz w:val="39"/>
      <w:szCs w:val="32"/>
      <w:lang w:eastAsia="de-DE"/>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
    <w:name w:val="Fließtext"/>
    <w:basedOn w:val="Standard"/>
    <w:qFormat/>
    <w:pPr>
      <w:spacing w:after="280"/>
    </w:pPr>
    <w:rPr>
      <w:rFonts w:ascii="Arial" w:hAnsi="Arial" w:cs="Arial"/>
      <w:szCs w:val="36"/>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000000" w:themeColor="text1"/>
      <w:sz w:val="32"/>
      <w:szCs w:val="26"/>
      <w:lang w:eastAsia="de-DE"/>
    </w:rPr>
  </w:style>
  <w:style w:type="paragraph" w:customStyle="1" w:styleId="Anlese">
    <w:name w:val="Anlese"/>
    <w:basedOn w:val="Standard"/>
    <w:qFormat/>
    <w:pPr>
      <w:spacing w:after="288" w:line="240" w:lineRule="auto"/>
    </w:pPr>
    <w:rPr>
      <w:rFonts w:ascii="Arial" w:hAnsi="Arial" w:cs="Arial"/>
      <w:b/>
      <w:bCs/>
      <w:color w:val="000000"/>
      <w:szCs w:val="28"/>
      <w:lang w:val="en-G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color w:val="000000" w:themeColor="text1"/>
      <w:szCs w:val="24"/>
      <w:lang w:eastAsia="de-DE"/>
    </w:rPr>
  </w:style>
  <w:style w:type="paragraph" w:customStyle="1" w:styleId="Bildunterschrift">
    <w:name w:val="Bildunterschrift"/>
    <w:basedOn w:val="Standard"/>
    <w:qFormat/>
    <w:pPr>
      <w:spacing w:after="560" w:line="240" w:lineRule="auto"/>
      <w:ind w:left="0" w:right="0"/>
    </w:pPr>
    <w:rPr>
      <w:rFonts w:ascii="Arial" w:hAnsi="Arial" w:cs="Arial"/>
      <w:noProof/>
      <w:sz w:val="18"/>
      <w:szCs w:val="15"/>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b/>
      <w:iCs/>
      <w:color w:val="000000" w:themeColor="text1"/>
      <w:lang w:eastAsia="de-DE"/>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b/>
      <w:color w:val="000000" w:themeColor="text1"/>
      <w:sz w:val="14"/>
      <w:lang w:eastAsia="de-DE"/>
    </w:rPr>
  </w:style>
  <w:style w:type="paragraph" w:customStyle="1" w:styleId="HintergrundinformationenMF">
    <w:name w:val="Hintergrundinformationen MF"/>
    <w:basedOn w:val="Standard"/>
    <w:pPr>
      <w:widowControl w:val="0"/>
      <w:spacing w:line="220" w:lineRule="atLeast"/>
    </w:pPr>
    <w:rPr>
      <w:rFonts w:ascii="Arial" w:eastAsia="Times New Roman" w:hAnsi="Arial" w:cs="Times New Roman"/>
      <w:noProof/>
      <w:sz w:val="14"/>
      <w:szCs w:val="17"/>
    </w:rPr>
  </w:style>
  <w:style w:type="paragraph" w:customStyle="1" w:styleId="FlietextTabelle">
    <w:name w:val="Fließtext Tabelle"/>
    <w:basedOn w:val="Standard"/>
    <w:qFormat/>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Pr>
      <w:b/>
      <w:bCs/>
    </w:rPr>
  </w:style>
  <w:style w:type="paragraph" w:customStyle="1" w:styleId="DatumVeranstaltung">
    <w:name w:val="Datum Veranstaltung"/>
    <w:basedOn w:val="Flietext"/>
    <w:qFormat/>
    <w:pPr>
      <w:spacing w:before="210"/>
    </w:pPr>
  </w:style>
  <w:style w:type="character" w:customStyle="1" w:styleId="NichtaufgelsteErwhnung1">
    <w:name w:val="Nicht aufgelöste Erwähnung1"/>
    <w:basedOn w:val="Absatz-Standardschriftart"/>
    <w:uiPriority w:val="99"/>
    <w:semiHidden/>
    <w:rPr>
      <w:color w:val="605E5C"/>
      <w:shd w:val="clear" w:color="auto" w:fill="E1DFDD"/>
    </w:rPr>
  </w:style>
  <w:style w:type="paragraph" w:customStyle="1" w:styleId="xAbstandBildmarke">
    <w:name w:val="x_Abstand Bildmarke"/>
    <w:basedOn w:val="Standard"/>
    <w:qFormat/>
    <w:pPr>
      <w:spacing w:after="560"/>
    </w:pPr>
    <w:rPr>
      <w:rFonts w:ascii="Arial" w:hAnsi="Arial" w:cs="Arial"/>
      <w:szCs w:val="20"/>
    </w:rPr>
  </w:style>
  <w:style w:type="table" w:customStyle="1" w:styleId="BildunterschriftMF">
    <w:name w:val="Bildunterschrift MF"/>
    <w:basedOn w:val="NormaleTabelle"/>
    <w:uiPriority w:val="99"/>
    <w:pPr>
      <w:spacing w:after="0" w:line="240" w:lineRule="auto"/>
    </w:pPr>
    <w:tblPr/>
  </w:style>
  <w:style w:type="paragraph" w:customStyle="1" w:styleId="Bild">
    <w:name w:val="Bild"/>
    <w:basedOn w:val="Standard"/>
    <w:qFormat/>
    <w:pPr>
      <w:ind w:left="0" w:right="0"/>
    </w:pPr>
    <w:rPr>
      <w:noProof/>
    </w:rPr>
  </w:style>
  <w:style w:type="paragraph" w:styleId="Textkrper-Zeileneinzug">
    <w:name w:val="Body Text Indent"/>
    <w:basedOn w:val="Standard"/>
    <w:link w:val="Textkrper-ZeileneinzugZchn"/>
    <w:uiPriority w:val="99"/>
    <w:semiHidden/>
    <w:pPr>
      <w:widowControl w:val="0"/>
      <w:ind w:leftChars="64" w:left="141" w:right="0"/>
    </w:pPr>
    <w:rPr>
      <w:sz w:val="17"/>
      <w:lang w:val="it-IT"/>
    </w:rPr>
  </w:style>
  <w:style w:type="character" w:customStyle="1" w:styleId="Textkrper-ZeileneinzugZchn">
    <w:name w:val="Textkörper-Zeileneinzug Zchn"/>
    <w:basedOn w:val="Absatz-Standardschriftart"/>
    <w:link w:val="Textkrper-Zeileneinzug"/>
    <w:uiPriority w:val="99"/>
    <w:semiHidden/>
    <w:rPr>
      <w:rFonts w:cs="Calibri"/>
      <w:color w:val="000000" w:themeColor="text1"/>
      <w:sz w:val="17"/>
      <w:lang w:val="it-IT" w:eastAsia="de-DE"/>
    </w:rPr>
  </w:style>
  <w:style w:type="character" w:styleId="NichtaufgelsteErwhnung">
    <w:name w:val="Unresolved Mention"/>
    <w:basedOn w:val="Absatz-Standardschriftart"/>
    <w:uiPriority w:val="99"/>
    <w:semiHidden/>
    <w:unhideWhenUsed/>
    <w:rsid w:val="001A2BFE"/>
    <w:rPr>
      <w:color w:val="605E5C"/>
      <w:shd w:val="clear" w:color="auto" w:fill="E1DFDD"/>
    </w:rPr>
  </w:style>
  <w:style w:type="character" w:styleId="BesuchterLink">
    <w:name w:val="FollowedHyperlink"/>
    <w:basedOn w:val="Absatz-Standardschriftart"/>
    <w:uiPriority w:val="99"/>
    <w:semiHidden/>
    <w:rsid w:val="00137F88"/>
    <w:rPr>
      <w:color w:val="954F72" w:themeColor="followedHyperlink"/>
      <w:u w:val="single"/>
    </w:rPr>
  </w:style>
  <w:style w:type="character" w:styleId="Kommentarzeichen">
    <w:name w:val="annotation reference"/>
    <w:basedOn w:val="Absatz-Standardschriftart"/>
    <w:uiPriority w:val="99"/>
    <w:semiHidden/>
    <w:rsid w:val="0054009D"/>
    <w:rPr>
      <w:sz w:val="16"/>
      <w:szCs w:val="16"/>
    </w:rPr>
  </w:style>
  <w:style w:type="paragraph" w:styleId="Kommentartext">
    <w:name w:val="annotation text"/>
    <w:basedOn w:val="Standard"/>
    <w:link w:val="KommentartextZchn"/>
    <w:uiPriority w:val="99"/>
    <w:semiHidden/>
    <w:rsid w:val="0054009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4009D"/>
    <w:rPr>
      <w:rFonts w:cs="Calibri"/>
      <w:color w:val="000000" w:themeColor="text1"/>
      <w:sz w:val="20"/>
      <w:szCs w:val="20"/>
      <w:lang w:eastAsia="de-DE"/>
    </w:rPr>
  </w:style>
  <w:style w:type="paragraph" w:styleId="Kommentarthema">
    <w:name w:val="annotation subject"/>
    <w:basedOn w:val="Kommentartext"/>
    <w:next w:val="Kommentartext"/>
    <w:link w:val="KommentarthemaZchn"/>
    <w:uiPriority w:val="99"/>
    <w:semiHidden/>
    <w:unhideWhenUsed/>
    <w:rsid w:val="0054009D"/>
    <w:rPr>
      <w:b/>
      <w:bCs/>
    </w:rPr>
  </w:style>
  <w:style w:type="character" w:customStyle="1" w:styleId="KommentarthemaZchn">
    <w:name w:val="Kommentarthema Zchn"/>
    <w:basedOn w:val="KommentartextZchn"/>
    <w:link w:val="Kommentarthema"/>
    <w:uiPriority w:val="99"/>
    <w:semiHidden/>
    <w:rsid w:val="0054009D"/>
    <w:rPr>
      <w:rFonts w:cs="Calibri"/>
      <w:b/>
      <w:bCs/>
      <w:color w:val="000000" w:themeColor="text1"/>
      <w:sz w:val="20"/>
      <w:szCs w:val="20"/>
      <w:lang w:eastAsia="de-DE"/>
    </w:rPr>
  </w:style>
  <w:style w:type="paragraph" w:styleId="StandardWeb">
    <w:name w:val="Normal (Web)"/>
    <w:basedOn w:val="Standard"/>
    <w:uiPriority w:val="99"/>
    <w:unhideWhenUsed/>
    <w:rsid w:val="00650E09"/>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3223">
      <w:bodyDiv w:val="1"/>
      <w:marLeft w:val="0"/>
      <w:marRight w:val="0"/>
      <w:marTop w:val="0"/>
      <w:marBottom w:val="0"/>
      <w:divBdr>
        <w:top w:val="none" w:sz="0" w:space="0" w:color="auto"/>
        <w:left w:val="none" w:sz="0" w:space="0" w:color="auto"/>
        <w:bottom w:val="none" w:sz="0" w:space="0" w:color="auto"/>
        <w:right w:val="none" w:sz="0" w:space="0" w:color="auto"/>
      </w:divBdr>
    </w:div>
    <w:div w:id="137067100">
      <w:bodyDiv w:val="1"/>
      <w:marLeft w:val="0"/>
      <w:marRight w:val="0"/>
      <w:marTop w:val="0"/>
      <w:marBottom w:val="0"/>
      <w:divBdr>
        <w:top w:val="none" w:sz="0" w:space="0" w:color="auto"/>
        <w:left w:val="none" w:sz="0" w:space="0" w:color="auto"/>
        <w:bottom w:val="none" w:sz="0" w:space="0" w:color="auto"/>
        <w:right w:val="none" w:sz="0" w:space="0" w:color="auto"/>
      </w:divBdr>
    </w:div>
    <w:div w:id="160200863">
      <w:bodyDiv w:val="1"/>
      <w:marLeft w:val="0"/>
      <w:marRight w:val="0"/>
      <w:marTop w:val="0"/>
      <w:marBottom w:val="0"/>
      <w:divBdr>
        <w:top w:val="none" w:sz="0" w:space="0" w:color="auto"/>
        <w:left w:val="none" w:sz="0" w:space="0" w:color="auto"/>
        <w:bottom w:val="none" w:sz="0" w:space="0" w:color="auto"/>
        <w:right w:val="none" w:sz="0" w:space="0" w:color="auto"/>
      </w:divBdr>
    </w:div>
    <w:div w:id="602032728">
      <w:bodyDiv w:val="1"/>
      <w:marLeft w:val="0"/>
      <w:marRight w:val="0"/>
      <w:marTop w:val="0"/>
      <w:marBottom w:val="0"/>
      <w:divBdr>
        <w:top w:val="none" w:sz="0" w:space="0" w:color="auto"/>
        <w:left w:val="none" w:sz="0" w:space="0" w:color="auto"/>
        <w:bottom w:val="none" w:sz="0" w:space="0" w:color="auto"/>
        <w:right w:val="none" w:sz="0" w:space="0" w:color="auto"/>
      </w:divBdr>
    </w:div>
    <w:div w:id="734008066">
      <w:bodyDiv w:val="1"/>
      <w:marLeft w:val="0"/>
      <w:marRight w:val="0"/>
      <w:marTop w:val="0"/>
      <w:marBottom w:val="0"/>
      <w:divBdr>
        <w:top w:val="none" w:sz="0" w:space="0" w:color="auto"/>
        <w:left w:val="none" w:sz="0" w:space="0" w:color="auto"/>
        <w:bottom w:val="none" w:sz="0" w:space="0" w:color="auto"/>
        <w:right w:val="none" w:sz="0" w:space="0" w:color="auto"/>
      </w:divBdr>
    </w:div>
    <w:div w:id="817501665">
      <w:bodyDiv w:val="1"/>
      <w:marLeft w:val="0"/>
      <w:marRight w:val="0"/>
      <w:marTop w:val="0"/>
      <w:marBottom w:val="0"/>
      <w:divBdr>
        <w:top w:val="none" w:sz="0" w:space="0" w:color="auto"/>
        <w:left w:val="none" w:sz="0" w:space="0" w:color="auto"/>
        <w:bottom w:val="none" w:sz="0" w:space="0" w:color="auto"/>
        <w:right w:val="none" w:sz="0" w:space="0" w:color="auto"/>
      </w:divBdr>
    </w:div>
    <w:div w:id="911542387">
      <w:bodyDiv w:val="1"/>
      <w:marLeft w:val="0"/>
      <w:marRight w:val="0"/>
      <w:marTop w:val="0"/>
      <w:marBottom w:val="0"/>
      <w:divBdr>
        <w:top w:val="none" w:sz="0" w:space="0" w:color="auto"/>
        <w:left w:val="none" w:sz="0" w:space="0" w:color="auto"/>
        <w:bottom w:val="none" w:sz="0" w:space="0" w:color="auto"/>
        <w:right w:val="none" w:sz="0" w:space="0" w:color="auto"/>
      </w:divBdr>
    </w:div>
    <w:div w:id="984697748">
      <w:bodyDiv w:val="1"/>
      <w:marLeft w:val="0"/>
      <w:marRight w:val="0"/>
      <w:marTop w:val="0"/>
      <w:marBottom w:val="0"/>
      <w:divBdr>
        <w:top w:val="none" w:sz="0" w:space="0" w:color="auto"/>
        <w:left w:val="none" w:sz="0" w:space="0" w:color="auto"/>
        <w:bottom w:val="none" w:sz="0" w:space="0" w:color="auto"/>
        <w:right w:val="none" w:sz="0" w:space="0" w:color="auto"/>
      </w:divBdr>
    </w:div>
    <w:div w:id="1007975573">
      <w:bodyDiv w:val="1"/>
      <w:marLeft w:val="0"/>
      <w:marRight w:val="0"/>
      <w:marTop w:val="0"/>
      <w:marBottom w:val="0"/>
      <w:divBdr>
        <w:top w:val="none" w:sz="0" w:space="0" w:color="auto"/>
        <w:left w:val="none" w:sz="0" w:space="0" w:color="auto"/>
        <w:bottom w:val="none" w:sz="0" w:space="0" w:color="auto"/>
        <w:right w:val="none" w:sz="0" w:space="0" w:color="auto"/>
      </w:divBdr>
    </w:div>
    <w:div w:id="1137332992">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455363916">
      <w:bodyDiv w:val="1"/>
      <w:marLeft w:val="0"/>
      <w:marRight w:val="0"/>
      <w:marTop w:val="0"/>
      <w:marBottom w:val="0"/>
      <w:divBdr>
        <w:top w:val="none" w:sz="0" w:space="0" w:color="auto"/>
        <w:left w:val="none" w:sz="0" w:space="0" w:color="auto"/>
        <w:bottom w:val="none" w:sz="0" w:space="0" w:color="auto"/>
        <w:right w:val="none" w:sz="0" w:space="0" w:color="auto"/>
      </w:divBdr>
    </w:div>
    <w:div w:id="1669404532">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824926795">
      <w:bodyDiv w:val="1"/>
      <w:marLeft w:val="0"/>
      <w:marRight w:val="0"/>
      <w:marTop w:val="0"/>
      <w:marBottom w:val="0"/>
      <w:divBdr>
        <w:top w:val="none" w:sz="0" w:space="0" w:color="auto"/>
        <w:left w:val="none" w:sz="0" w:space="0" w:color="auto"/>
        <w:bottom w:val="none" w:sz="0" w:space="0" w:color="auto"/>
        <w:right w:val="none" w:sz="0" w:space="0" w:color="auto"/>
      </w:divBdr>
    </w:div>
    <w:div w:id="2004817806">
      <w:bodyDiv w:val="1"/>
      <w:marLeft w:val="0"/>
      <w:marRight w:val="0"/>
      <w:marTop w:val="0"/>
      <w:marBottom w:val="0"/>
      <w:divBdr>
        <w:top w:val="none" w:sz="0" w:space="0" w:color="auto"/>
        <w:left w:val="none" w:sz="0" w:space="0" w:color="auto"/>
        <w:bottom w:val="none" w:sz="0" w:space="0" w:color="auto"/>
        <w:right w:val="none" w:sz="0" w:space="0" w:color="auto"/>
      </w:divBdr>
    </w:div>
    <w:div w:id="21434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ffa.messefrankfurt.com/frankfurt/en.html" TargetMode="External"/><Relationship Id="rId3" Type="http://schemas.openxmlformats.org/officeDocument/2006/relationships/styles" Target="styles.xml"/><Relationship Id="rId7" Type="http://schemas.openxmlformats.org/officeDocument/2006/relationships/hyperlink" Target="http://www.iffa.com/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Office_2021\Schriftverkehr\Presseinfo-produktmarke_ma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CBC5E-9D7C-43B5-9229-7D5E2D68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Presseinfo-produktmarke_mail</Template>
  <TotalTime>0</TotalTime>
  <Pages>2</Pages>
  <Words>679</Words>
  <Characters>4282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Beckdorf</dc:creator>
  <cp:keywords/>
  <dc:description/>
  <cp:lastModifiedBy>Schwickart, Antje (EBU 53)</cp:lastModifiedBy>
  <cp:revision>9</cp:revision>
  <dcterms:created xsi:type="dcterms:W3CDTF">2024-12-12T14:34:00Z</dcterms:created>
  <dcterms:modified xsi:type="dcterms:W3CDTF">2024-12-18T13:35:00Z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sselogo1">
    <vt:lpwstr>J:\\Office_2021\\Logo\\HTML\\IFFA_RGB.jpg</vt:lpwstr>
  </property>
  <property fmtid="{D5CDD505-2E9C-101B-9397-08002B2CF9AE}" pid="3" name="V_Messeinternet">
    <vt:lpwstr>www.messefrankfurt.com</vt:lpwstr>
  </property>
  <property fmtid="{D5CDD505-2E9C-101B-9397-08002B2CF9AE}" pid="4" name="V_Anzzeichen">
    <vt:lpwstr>6206</vt:lpwstr>
  </property>
  <property fmtid="{D5CDD505-2E9C-101B-9397-08002B2CF9AE}" pid="5" name="V_MesseInternet2">
    <vt:lpwstr>www.iffa.messefrankfurt.com</vt:lpwstr>
  </property>
  <property fmtid="{D5CDD505-2E9C-101B-9397-08002B2CF9AE}" pid="6" name="V_thema2">
    <vt:lpwstr>IFFA</vt:lpwstr>
  </property>
  <property fmtid="{D5CDD505-2E9C-101B-9397-08002B2CF9AE}" pid="7" name="V_thema3">
    <vt:lpwstr>Die Nr. 1 der Fleischwirtschaft</vt:lpwstr>
  </property>
  <property fmtid="{D5CDD505-2E9C-101B-9397-08002B2CF9AE}" pid="8" name="V_head1">
    <vt:lpwstr> </vt:lpwstr>
  </property>
  <property fmtid="{D5CDD505-2E9C-101B-9397-08002B2CF9AE}" pid="9" name="messelogo2neu">
    <vt:lpwstr>J:\\Office_2021\\Logo\\Unternehmensmarke\\MF_Black_40mm.wmf</vt:lpwstr>
  </property>
  <property fmtid="{D5CDD505-2E9C-101B-9397-08002B2CF9AE}" pid="10" name="V_Messevorwahl">
    <vt:lpwstr>+49 69 75 75-</vt:lpwstr>
  </property>
  <property fmtid="{D5CDD505-2E9C-101B-9397-08002B2CF9AE}" pid="11" name="V_MeinName">
    <vt:lpwstr>Anneke Beckdorf</vt:lpwstr>
  </property>
  <property fmtid="{D5CDD505-2E9C-101B-9397-08002B2CF9AE}" pid="12" name="V_MeinTel">
    <vt:lpwstr>6457</vt:lpwstr>
  </property>
  <property fmtid="{D5CDD505-2E9C-101B-9397-08002B2CF9AE}" pid="13" name="V_MeinEMail">
    <vt:lpwstr>anneke.beckdorf</vt:lpwstr>
  </property>
  <property fmtid="{D5CDD505-2E9C-101B-9397-08002B2CF9AE}" pid="14" name="V_MeinFax">
    <vt:lpwstr> </vt:lpwstr>
  </property>
  <property fmtid="{D5CDD505-2E9C-101B-9397-08002B2CF9AE}" pid="15" name="V_Betreff">
    <vt:lpwstr> </vt:lpwstr>
  </property>
  <property fmtid="{D5CDD505-2E9C-101B-9397-08002B2CF9AE}" pid="16" name="VA_Datum">
    <vt:lpwstr> </vt:lpwstr>
  </property>
</Properties>
</file>