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51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3"/>
      </w:tblGrid>
      <w:tr w:rsidR="005E1C5D" w:rsidRPr="00B06BBF" w14:paraId="7F349998" w14:textId="77777777">
        <w:trPr>
          <w:trHeight w:val="425"/>
        </w:trPr>
        <w:tc>
          <w:tcPr>
            <w:tcW w:w="5000" w:type="pct"/>
          </w:tcPr>
          <w:p w14:paraId="5DB4E150" w14:textId="5419F998" w:rsidR="005E1C5D" w:rsidRPr="00B06BBF" w:rsidRDefault="00B06BBF">
            <w:pPr>
              <w:pStyle w:val="Flietext"/>
            </w:pPr>
            <w:bookmarkStart w:id="0" w:name="kthema4"/>
            <w:bookmarkEnd w:id="0"/>
            <w:r>
              <w:t> </w:t>
            </w:r>
          </w:p>
        </w:tc>
      </w:tr>
      <w:tr w:rsidR="005E1C5D" w:rsidRPr="00D157E0" w14:paraId="208EA816" w14:textId="77777777">
        <w:trPr>
          <w:trHeight w:val="615"/>
        </w:trPr>
        <w:tc>
          <w:tcPr>
            <w:tcW w:w="5000" w:type="pct"/>
            <w:vAlign w:val="bottom"/>
          </w:tcPr>
          <w:p w14:paraId="1FF54CC3" w14:textId="77777777" w:rsidR="005E1C5D" w:rsidRPr="00D157E0" w:rsidRDefault="00B06BBF">
            <w:bookmarkStart w:id="1" w:name="betreff"/>
            <w:bookmarkStart w:id="2" w:name="logomail"/>
            <w:bookmarkStart w:id="3" w:name="_Hlk43896002"/>
            <w:bookmarkEnd w:id="1"/>
            <w:bookmarkEnd w:id="2"/>
            <w:r w:rsidRPr="00D157E0">
              <w:rPr>
                <w:noProof/>
              </w:rPr>
              <w:drawing>
                <wp:inline distT="0" distB="0" distL="0" distR="0" wp14:anchorId="4C76E291" wp14:editId="07DEA96C">
                  <wp:extent cx="751637" cy="243230"/>
                  <wp:effectExtent l="0" t="0" r="0" b="4445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637" cy="24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ittlereListe1-Akzent3"/>
        <w:tblW w:w="9356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75692" w:rsidRPr="00D157E0" w14:paraId="0E6FC31E" w14:textId="77777777" w:rsidTr="00275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bottom w:val="none" w:sz="0" w:space="0" w:color="auto"/>
            </w:tcBorders>
          </w:tcPr>
          <w:p w14:paraId="1BD32644" w14:textId="212254F8" w:rsidR="00275692" w:rsidRPr="00D157E0" w:rsidRDefault="008B5C6E" w:rsidP="00E10168">
            <w:pPr>
              <w:spacing w:before="720" w:after="384"/>
              <w:ind w:left="0" w:right="0"/>
              <w:rPr>
                <w:b w:val="0"/>
                <w:bCs w:val="0"/>
                <w:sz w:val="32"/>
                <w:szCs w:val="32"/>
              </w:rPr>
            </w:pPr>
            <w:bookmarkStart w:id="4" w:name="V_head1"/>
            <w:bookmarkEnd w:id="3"/>
            <w:bookmarkEnd w:id="4"/>
            <w:r w:rsidRPr="00D157E0">
              <w:rPr>
                <w:b w:val="0"/>
                <w:bCs w:val="0"/>
                <w:sz w:val="32"/>
                <w:szCs w:val="32"/>
              </w:rPr>
              <w:t xml:space="preserve">IFFA 2025: Impulsgeber </w:t>
            </w:r>
            <w:r w:rsidR="00DA0279">
              <w:rPr>
                <w:b w:val="0"/>
                <w:bCs w:val="0"/>
                <w:sz w:val="32"/>
                <w:szCs w:val="32"/>
              </w:rPr>
              <w:t>für die</w:t>
            </w:r>
            <w:r w:rsidR="00DA0279" w:rsidRPr="00D157E0">
              <w:rPr>
                <w:b w:val="0"/>
                <w:bCs w:val="0"/>
                <w:sz w:val="32"/>
                <w:szCs w:val="32"/>
              </w:rPr>
              <w:t xml:space="preserve"> </w:t>
            </w:r>
            <w:r w:rsidRPr="00D157E0">
              <w:rPr>
                <w:b w:val="0"/>
                <w:bCs w:val="0"/>
                <w:sz w:val="32"/>
                <w:szCs w:val="32"/>
              </w:rPr>
              <w:t>Zukunft</w:t>
            </w:r>
          </w:p>
        </w:tc>
      </w:tr>
    </w:tbl>
    <w:p w14:paraId="709D0327" w14:textId="6AFCF76F" w:rsidR="005E1C5D" w:rsidRPr="00D157E0" w:rsidRDefault="008B5C6E">
      <w:pPr>
        <w:pStyle w:val="Anlese"/>
        <w:rPr>
          <w:sz w:val="16"/>
          <w:lang w:val="de-DE"/>
        </w:rPr>
      </w:pPr>
      <w:bookmarkStart w:id="5" w:name="vdatum"/>
      <w:bookmarkEnd w:id="5"/>
      <w:r w:rsidRPr="00D157E0">
        <w:rPr>
          <w:lang w:val="de-DE"/>
        </w:rPr>
        <w:t xml:space="preserve">Auf der IFFA kommt die globale Branche der Fleisch- und Proteinwirtschaft vom 3. bis 8. Mai 2025 in Frankfurt am Main zusammen. Die Internationale Leitmesse – Technology for Meat and Alternative Proteins bildet </w:t>
      </w:r>
      <w:r w:rsidR="00F479BF" w:rsidRPr="00D157E0">
        <w:rPr>
          <w:lang w:val="de-DE"/>
        </w:rPr>
        <w:t>den gesamten</w:t>
      </w:r>
      <w:r w:rsidRPr="00D157E0">
        <w:rPr>
          <w:lang w:val="de-DE"/>
        </w:rPr>
        <w:t xml:space="preserve"> Herstellungsprozess ab. Die Top-Themen sind maximale Performance, Wertschöpfung aus Daten, Nachhaltigkeit in der Praxis und </w:t>
      </w:r>
      <w:r w:rsidR="0054009D">
        <w:rPr>
          <w:lang w:val="de-DE"/>
        </w:rPr>
        <w:t>grenzenlose Produktvielfalt</w:t>
      </w:r>
      <w:r w:rsidRPr="00D157E0">
        <w:rPr>
          <w:lang w:val="de-DE"/>
        </w:rPr>
        <w:t>.</w:t>
      </w:r>
    </w:p>
    <w:p w14:paraId="49AEAA7B" w14:textId="64A80FDB" w:rsidR="00A73F21" w:rsidRPr="00D157E0" w:rsidRDefault="00D6310A">
      <w:pPr>
        <w:pStyle w:val="Flietext"/>
      </w:pPr>
      <w:r w:rsidRPr="00D157E0">
        <w:t xml:space="preserve">Von der Herstellung, Verarbeitung und Verpackung von Fleisch und alternativen Proteinen über innovative Zutaten bis zu den Produkttrends am Point of Sale </w:t>
      </w:r>
      <w:r w:rsidR="008B5C6E" w:rsidRPr="00D157E0">
        <w:t xml:space="preserve">– auf der IFFA werden Innovationen des gesamten Herstellungsprozesses </w:t>
      </w:r>
      <w:r w:rsidR="00AB3809" w:rsidRPr="00D157E0">
        <w:t xml:space="preserve">unter dem Motto “Rethinking Meat and Proteins“ </w:t>
      </w:r>
      <w:r w:rsidR="008B5C6E" w:rsidRPr="00D157E0">
        <w:t>vorgestellt.</w:t>
      </w:r>
      <w:r w:rsidRPr="00D157E0">
        <w:t xml:space="preserve"> Viele Neuerungen warten auf Aussteller und Besucher*innen und die Innovationen, das Rahmenprogramm und die Top-Themen nehmen Bezug darauf. </w:t>
      </w:r>
      <w:r w:rsidR="008B5C6E" w:rsidRPr="00D157E0">
        <w:t>Alle Marktführer haben sich bereits angemeldet</w:t>
      </w:r>
      <w:r w:rsidRPr="00D157E0">
        <w:t xml:space="preserve"> und </w:t>
      </w:r>
      <w:r w:rsidR="008B5C6E" w:rsidRPr="00D157E0">
        <w:t xml:space="preserve">die Messe Frankfurt erwartet </w:t>
      </w:r>
      <w:r w:rsidR="00154737">
        <w:t>rund</w:t>
      </w:r>
      <w:r w:rsidR="00154737" w:rsidRPr="00D157E0">
        <w:t xml:space="preserve"> </w:t>
      </w:r>
      <w:r w:rsidR="008B5C6E" w:rsidRPr="00D157E0">
        <w:t xml:space="preserve">1.000 Aussteller aus </w:t>
      </w:r>
      <w:r w:rsidR="00EC7A76" w:rsidRPr="00FA08FB">
        <w:t>50</w:t>
      </w:r>
      <w:r w:rsidR="008B5C6E" w:rsidRPr="00D157E0">
        <w:t xml:space="preserve"> Ländern. </w:t>
      </w:r>
      <w:r w:rsidRPr="00D157E0">
        <w:t xml:space="preserve">Mit einer neuen Hallengliederung und der Erweiterung der Produktbereiche </w:t>
      </w:r>
      <w:r w:rsidR="00A73F21" w:rsidRPr="00D157E0">
        <w:t>präsentieren sich die ausstellenden Unternehmen auf etwa</w:t>
      </w:r>
      <w:r w:rsidRPr="00D157E0">
        <w:t xml:space="preserve"> 116.000 Bruttoquadratmetern in vier Hallen (8, 9, 11 und 12)</w:t>
      </w:r>
      <w:r w:rsidR="00A73F21" w:rsidRPr="00D157E0">
        <w:t>.</w:t>
      </w:r>
    </w:p>
    <w:p w14:paraId="4BDBF555" w14:textId="393AF34C" w:rsidR="00A73F21" w:rsidRPr="00D157E0" w:rsidRDefault="00A73F21" w:rsidP="00A73F21">
      <w:pPr>
        <w:pStyle w:val="berschrift3"/>
      </w:pPr>
      <w:r w:rsidRPr="00D157E0">
        <w:t>Die Top-Themen</w:t>
      </w:r>
    </w:p>
    <w:p w14:paraId="431CF673" w14:textId="5A7A3402" w:rsidR="006629B9" w:rsidRPr="00D157E0" w:rsidRDefault="006629B9" w:rsidP="006629B9">
      <w:pPr>
        <w:pStyle w:val="Flietext"/>
        <w:rPr>
          <w:bCs/>
        </w:rPr>
      </w:pPr>
      <w:r w:rsidRPr="00D157E0">
        <w:t>Im Fokus der IFFA, insbesondere des Rahmenprogramms, stehen die vier Top-Themen „Maximale Performance“, „Wertschöpfung aus Daten“, „Nachhaltigkeit in der Praxis“ und „Grenzen</w:t>
      </w:r>
      <w:r w:rsidR="003E0A84">
        <w:t>lose Produktvielfalt</w:t>
      </w:r>
      <w:r w:rsidRPr="00D157E0">
        <w:t>“.</w:t>
      </w:r>
    </w:p>
    <w:p w14:paraId="71E06C72" w14:textId="61F773F5" w:rsidR="006629B9" w:rsidRPr="00D157E0" w:rsidRDefault="00716CB9" w:rsidP="006629B9">
      <w:pPr>
        <w:pStyle w:val="Flietext"/>
        <w:numPr>
          <w:ilvl w:val="0"/>
          <w:numId w:val="1"/>
        </w:numPr>
        <w:rPr>
          <w:bCs/>
        </w:rPr>
      </w:pPr>
      <w:r w:rsidRPr="00D157E0">
        <w:t xml:space="preserve">Maximale Performance: </w:t>
      </w:r>
      <w:r w:rsidR="006629B9" w:rsidRPr="00D157E0">
        <w:t xml:space="preserve">Wie können Maschinen und Anlagen in der fleisch- und proteinverarbeitenden Industrie </w:t>
      </w:r>
      <w:r w:rsidR="006629B9" w:rsidRPr="00D157E0">
        <w:rPr>
          <w:b/>
          <w:bCs/>
        </w:rPr>
        <w:t>maximale Performance</w:t>
      </w:r>
      <w:r w:rsidR="006629B9" w:rsidRPr="00D157E0">
        <w:t xml:space="preserve"> erreichen?</w:t>
      </w:r>
      <w:r w:rsidR="00922B02" w:rsidRPr="00D157E0">
        <w:t xml:space="preserve"> Es werden Lösungen zur Effizienzsteigerung</w:t>
      </w:r>
      <w:r w:rsidR="003E0A84">
        <w:t xml:space="preserve"> und</w:t>
      </w:r>
      <w:r w:rsidR="00922B02" w:rsidRPr="00D157E0">
        <w:t xml:space="preserve"> Prozessautomatisierung </w:t>
      </w:r>
      <w:r w:rsidR="003E0A84">
        <w:t>sowie</w:t>
      </w:r>
      <w:r w:rsidR="00922B02" w:rsidRPr="00D157E0">
        <w:t xml:space="preserve"> i</w:t>
      </w:r>
      <w:r w:rsidR="006629B9" w:rsidRPr="00D157E0">
        <w:rPr>
          <w:bCs/>
        </w:rPr>
        <w:t xml:space="preserve">nnovative Technologien wie KI, Robotereinsatz und Sensortechnik </w:t>
      </w:r>
      <w:r w:rsidR="00922B02" w:rsidRPr="00D157E0">
        <w:rPr>
          <w:bCs/>
        </w:rPr>
        <w:t>vorgestellt, die</w:t>
      </w:r>
      <w:r w:rsidR="006629B9" w:rsidRPr="00D157E0">
        <w:rPr>
          <w:bCs/>
        </w:rPr>
        <w:t xml:space="preserve"> der Lebensmittelindustrie neue Möglichkeiten und Produktivitätsgewinne</w:t>
      </w:r>
      <w:r w:rsidR="00922B02" w:rsidRPr="00D157E0">
        <w:rPr>
          <w:bCs/>
        </w:rPr>
        <w:t xml:space="preserve"> versprechen</w:t>
      </w:r>
      <w:r w:rsidR="006629B9" w:rsidRPr="00D157E0">
        <w:rPr>
          <w:bCs/>
        </w:rPr>
        <w:t>.</w:t>
      </w:r>
    </w:p>
    <w:p w14:paraId="49AD5643" w14:textId="5401AA7F" w:rsidR="006629B9" w:rsidRPr="00D157E0" w:rsidRDefault="00716CB9" w:rsidP="006629B9">
      <w:pPr>
        <w:pStyle w:val="Flietext"/>
        <w:numPr>
          <w:ilvl w:val="0"/>
          <w:numId w:val="1"/>
        </w:numPr>
        <w:rPr>
          <w:bCs/>
        </w:rPr>
      </w:pPr>
      <w:r w:rsidRPr="00D157E0">
        <w:rPr>
          <w:bCs/>
        </w:rPr>
        <w:t xml:space="preserve">Wertschöpfung aus Daten: </w:t>
      </w:r>
      <w:r w:rsidR="006629B9" w:rsidRPr="00D157E0">
        <w:rPr>
          <w:bCs/>
        </w:rPr>
        <w:t xml:space="preserve">Wie kann man </w:t>
      </w:r>
      <w:r w:rsidR="006629B9" w:rsidRPr="00D157E0">
        <w:rPr>
          <w:b/>
        </w:rPr>
        <w:t>Daten nutzen</w:t>
      </w:r>
      <w:r w:rsidR="006629B9" w:rsidRPr="00D157E0">
        <w:rPr>
          <w:bCs/>
        </w:rPr>
        <w:t xml:space="preserve">, um Prozesse zu optimieren und die Produktion besser zu planen? </w:t>
      </w:r>
      <w:r w:rsidR="00154737">
        <w:rPr>
          <w:bCs/>
        </w:rPr>
        <w:t>Die</w:t>
      </w:r>
      <w:r w:rsidR="00922B02" w:rsidRPr="00D157E0">
        <w:rPr>
          <w:bCs/>
        </w:rPr>
        <w:t xml:space="preserve"> </w:t>
      </w:r>
      <w:r w:rsidR="00137F88" w:rsidRPr="00D157E0">
        <w:rPr>
          <w:bCs/>
        </w:rPr>
        <w:t>Vielzahl</w:t>
      </w:r>
      <w:r w:rsidR="00922B02" w:rsidRPr="00D157E0">
        <w:rPr>
          <w:bCs/>
        </w:rPr>
        <w:t xml:space="preserve"> der </w:t>
      </w:r>
      <w:r w:rsidR="00154737">
        <w:rPr>
          <w:bCs/>
        </w:rPr>
        <w:t>Datenpunkte  erlaubt es heute,</w:t>
      </w:r>
      <w:r w:rsidR="006629B9" w:rsidRPr="00D157E0">
        <w:rPr>
          <w:bCs/>
        </w:rPr>
        <w:t xml:space="preserve"> Maschinen </w:t>
      </w:r>
      <w:r w:rsidR="00154737">
        <w:rPr>
          <w:bCs/>
        </w:rPr>
        <w:t>so exakt wie nie</w:t>
      </w:r>
      <w:r w:rsidR="006629B9" w:rsidRPr="00D157E0">
        <w:rPr>
          <w:bCs/>
        </w:rPr>
        <w:t xml:space="preserve"> aufeinander </w:t>
      </w:r>
      <w:r w:rsidR="00922B02" w:rsidRPr="00D157E0">
        <w:rPr>
          <w:bCs/>
        </w:rPr>
        <w:t>ab</w:t>
      </w:r>
      <w:r w:rsidR="00154737">
        <w:rPr>
          <w:bCs/>
        </w:rPr>
        <w:t>zu</w:t>
      </w:r>
      <w:r w:rsidR="00922B02" w:rsidRPr="00D157E0">
        <w:rPr>
          <w:bCs/>
        </w:rPr>
        <w:t>stimm</w:t>
      </w:r>
      <w:r w:rsidR="00154737">
        <w:rPr>
          <w:bCs/>
        </w:rPr>
        <w:t>en, die Produktausbeute zu erhöhen</w:t>
      </w:r>
      <w:r w:rsidR="00922B02" w:rsidRPr="00D157E0">
        <w:rPr>
          <w:bCs/>
        </w:rPr>
        <w:t xml:space="preserve"> </w:t>
      </w:r>
      <w:r w:rsidR="00154737">
        <w:rPr>
          <w:bCs/>
        </w:rPr>
        <w:t>und Produktionsunterbrechungen zu vermeiden</w:t>
      </w:r>
      <w:r w:rsidR="00922B02" w:rsidRPr="00D157E0">
        <w:rPr>
          <w:bCs/>
        </w:rPr>
        <w:t>.</w:t>
      </w:r>
      <w:r w:rsidR="006629B9" w:rsidRPr="00D157E0">
        <w:rPr>
          <w:bCs/>
        </w:rPr>
        <w:t xml:space="preserve"> Außerdem bietet eine optimierte Datennutzung mehr Transparenz und Sicherheit</w:t>
      </w:r>
      <w:r w:rsidR="00F62669">
        <w:rPr>
          <w:bCs/>
        </w:rPr>
        <w:t xml:space="preserve"> </w:t>
      </w:r>
      <w:r w:rsidR="006629B9" w:rsidRPr="00D157E0">
        <w:rPr>
          <w:bCs/>
        </w:rPr>
        <w:t>durch eine lückenlose Dokumentation</w:t>
      </w:r>
      <w:r w:rsidR="003E0A84">
        <w:rPr>
          <w:bCs/>
        </w:rPr>
        <w:t xml:space="preserve"> und </w:t>
      </w:r>
      <w:r w:rsidR="006629B9" w:rsidRPr="00D157E0">
        <w:rPr>
          <w:bCs/>
        </w:rPr>
        <w:t xml:space="preserve">komplette Rückverfolgbarkeit der Prozesskette. </w:t>
      </w:r>
    </w:p>
    <w:p w14:paraId="19D32421" w14:textId="75F07EEC" w:rsidR="006629B9" w:rsidRPr="00D157E0" w:rsidRDefault="00716CB9" w:rsidP="006629B9">
      <w:pPr>
        <w:pStyle w:val="Flietext"/>
        <w:numPr>
          <w:ilvl w:val="0"/>
          <w:numId w:val="1"/>
        </w:numPr>
        <w:rPr>
          <w:bCs/>
        </w:rPr>
      </w:pPr>
      <w:r w:rsidRPr="00D157E0">
        <w:rPr>
          <w:bCs/>
        </w:rPr>
        <w:t xml:space="preserve">Nachhaltigkeit in der Praxis: </w:t>
      </w:r>
      <w:r w:rsidR="00BE380A">
        <w:rPr>
          <w:bCs/>
        </w:rPr>
        <w:t xml:space="preserve">Mit welchen konkreten Lösungen lässt sich das große Ziel von mehr </w:t>
      </w:r>
      <w:r w:rsidR="006629B9" w:rsidRPr="00D157E0">
        <w:rPr>
          <w:b/>
        </w:rPr>
        <w:t>Nachhaltigkeit</w:t>
      </w:r>
      <w:r w:rsidR="00154737">
        <w:rPr>
          <w:bCs/>
        </w:rPr>
        <w:t xml:space="preserve"> </w:t>
      </w:r>
      <w:r w:rsidR="006629B9" w:rsidRPr="00B06A66">
        <w:rPr>
          <w:b/>
        </w:rPr>
        <w:t>in der Produktion</w:t>
      </w:r>
      <w:r w:rsidR="006629B9" w:rsidRPr="00D157E0">
        <w:rPr>
          <w:bCs/>
        </w:rPr>
        <w:t xml:space="preserve"> erreichen? </w:t>
      </w:r>
      <w:r w:rsidR="00BE380A">
        <w:rPr>
          <w:bCs/>
        </w:rPr>
        <w:t xml:space="preserve">Höhere </w:t>
      </w:r>
      <w:r w:rsidR="006629B9" w:rsidRPr="00D157E0">
        <w:rPr>
          <w:bCs/>
        </w:rPr>
        <w:t>Energieeffizienz, erneuerbare Energien</w:t>
      </w:r>
      <w:r w:rsidR="00BE380A">
        <w:rPr>
          <w:bCs/>
        </w:rPr>
        <w:t xml:space="preserve"> </w:t>
      </w:r>
      <w:r w:rsidR="006629B9" w:rsidRPr="00D157E0">
        <w:rPr>
          <w:bCs/>
        </w:rPr>
        <w:t xml:space="preserve">und moderne Antriebstechnik leisten </w:t>
      </w:r>
      <w:r w:rsidR="00BE380A">
        <w:rPr>
          <w:bCs/>
        </w:rPr>
        <w:t xml:space="preserve">dazu </w:t>
      </w:r>
      <w:r w:rsidR="006629B9" w:rsidRPr="00D157E0">
        <w:rPr>
          <w:bCs/>
        </w:rPr>
        <w:lastRenderedPageBreak/>
        <w:t xml:space="preserve">einen </w:t>
      </w:r>
      <w:r w:rsidR="00BE380A">
        <w:rPr>
          <w:bCs/>
        </w:rPr>
        <w:t xml:space="preserve">erheblichen </w:t>
      </w:r>
      <w:r w:rsidR="006629B9" w:rsidRPr="00D157E0">
        <w:rPr>
          <w:bCs/>
        </w:rPr>
        <w:t xml:space="preserve">Beitrag. </w:t>
      </w:r>
      <w:r w:rsidR="003E0A84">
        <w:rPr>
          <w:bCs/>
        </w:rPr>
        <w:t>Recycelbare Verpackungsk</w:t>
      </w:r>
      <w:r w:rsidR="006629B9" w:rsidRPr="00D157E0">
        <w:rPr>
          <w:bCs/>
        </w:rPr>
        <w:t xml:space="preserve">onzepte </w:t>
      </w:r>
      <w:r w:rsidR="003E0A84">
        <w:rPr>
          <w:bCs/>
        </w:rPr>
        <w:t xml:space="preserve">aus </w:t>
      </w:r>
      <w:r w:rsidR="006629B9" w:rsidRPr="00D157E0">
        <w:rPr>
          <w:bCs/>
        </w:rPr>
        <w:t>nachwachsend</w:t>
      </w:r>
      <w:r w:rsidR="003E0A84">
        <w:rPr>
          <w:bCs/>
        </w:rPr>
        <w:t>en</w:t>
      </w:r>
      <w:r w:rsidR="006629B9" w:rsidRPr="00D157E0">
        <w:rPr>
          <w:bCs/>
        </w:rPr>
        <w:t xml:space="preserve"> Rohstoffe</w:t>
      </w:r>
      <w:r w:rsidR="00F62669">
        <w:rPr>
          <w:bCs/>
        </w:rPr>
        <w:t>n</w:t>
      </w:r>
      <w:r w:rsidR="00922B02" w:rsidRPr="00D157E0">
        <w:rPr>
          <w:bCs/>
        </w:rPr>
        <w:t xml:space="preserve"> sind </w:t>
      </w:r>
      <w:r w:rsidR="00BE380A">
        <w:rPr>
          <w:bCs/>
        </w:rPr>
        <w:t xml:space="preserve">ebenfalls </w:t>
      </w:r>
      <w:r w:rsidR="00922B02" w:rsidRPr="00D157E0">
        <w:rPr>
          <w:bCs/>
        </w:rPr>
        <w:t>im Trend.</w:t>
      </w:r>
    </w:p>
    <w:p w14:paraId="541DCD05" w14:textId="22D95FCE" w:rsidR="006629B9" w:rsidRPr="00D157E0" w:rsidRDefault="00716CB9" w:rsidP="006629B9">
      <w:pPr>
        <w:pStyle w:val="Flietext"/>
        <w:numPr>
          <w:ilvl w:val="0"/>
          <w:numId w:val="1"/>
        </w:numPr>
        <w:rPr>
          <w:bCs/>
        </w:rPr>
      </w:pPr>
      <w:r w:rsidRPr="00D157E0">
        <w:rPr>
          <w:bCs/>
        </w:rPr>
        <w:t xml:space="preserve">Vielfalt ohne Grenzen: </w:t>
      </w:r>
      <w:r w:rsidR="006629B9" w:rsidRPr="00D157E0">
        <w:rPr>
          <w:bCs/>
        </w:rPr>
        <w:t xml:space="preserve">Neue Ernährungstrends und eine stetig </w:t>
      </w:r>
      <w:r w:rsidR="006629B9" w:rsidRPr="00D157E0">
        <w:rPr>
          <w:b/>
        </w:rPr>
        <w:t>wachsende Vielfalt</w:t>
      </w:r>
      <w:r w:rsidR="006629B9" w:rsidRPr="00D157E0">
        <w:rPr>
          <w:bCs/>
        </w:rPr>
        <w:t xml:space="preserve"> an Produkten bereichern unseren Speiseplan. </w:t>
      </w:r>
      <w:r w:rsidR="003E0A84">
        <w:t>Herkömmliche</w:t>
      </w:r>
      <w:r w:rsidR="00CC20F4" w:rsidRPr="00D157E0">
        <w:t xml:space="preserve"> </w:t>
      </w:r>
      <w:r w:rsidR="003E0A84">
        <w:t>Rezepturen</w:t>
      </w:r>
      <w:r w:rsidR="00CC20F4" w:rsidRPr="00D157E0">
        <w:t xml:space="preserve"> werden </w:t>
      </w:r>
      <w:r w:rsidR="003E0A84">
        <w:t>überarbeitet</w:t>
      </w:r>
      <w:r w:rsidR="00CC20F4" w:rsidRPr="00D157E0">
        <w:t xml:space="preserve"> und es entstehen ständig neue Produkt</w:t>
      </w:r>
      <w:r w:rsidR="003E0A84">
        <w:t>varianten</w:t>
      </w:r>
      <w:r w:rsidR="00CC20F4" w:rsidRPr="00D157E0">
        <w:t>. Der Maschinenbau liefert die passenden Anlagen, auf denen diese Produktvielfalt hergestellt werden kann. Moderne Maschinen sind entscheidend, damit Hersteller in diesem dynamischen Umfeld erfolgreich bleiben. Gleichzeitig arbeiten Forscher*innen und Start-ups weltweit an innovativen Lösungen, um die wachsende Weltbevölkerung nachhaltig mit Proteinen zu versorgen.</w:t>
      </w:r>
    </w:p>
    <w:p w14:paraId="528EE448" w14:textId="164F1A27" w:rsidR="005E1C5D" w:rsidRPr="00D157E0" w:rsidRDefault="005E1C5D">
      <w:pPr>
        <w:pStyle w:val="Flietext"/>
      </w:pPr>
    </w:p>
    <w:p w14:paraId="4ED87466" w14:textId="23033305" w:rsidR="005E1C5D" w:rsidRPr="00D157E0" w:rsidRDefault="00A73F21">
      <w:pPr>
        <w:pStyle w:val="berschrift3"/>
      </w:pPr>
      <w:r w:rsidRPr="00D157E0">
        <w:t>Die Worlds – Produktbereiche der IFFA</w:t>
      </w:r>
    </w:p>
    <w:p w14:paraId="0BFB6089" w14:textId="78739D54" w:rsidR="006629B9" w:rsidRPr="00D157E0" w:rsidRDefault="006629B9" w:rsidP="006629B9">
      <w:pPr>
        <w:spacing w:before="120"/>
      </w:pPr>
      <w:r w:rsidRPr="00D157E0">
        <w:t xml:space="preserve">Die neuen </w:t>
      </w:r>
      <w:r w:rsidR="00CC20F4" w:rsidRPr="00D157E0">
        <w:t>„</w:t>
      </w:r>
      <w:r w:rsidRPr="00D157E0">
        <w:t>IFFA Worlds</w:t>
      </w:r>
      <w:r w:rsidR="00CC20F4" w:rsidRPr="00D157E0">
        <w:t>“</w:t>
      </w:r>
      <w:r w:rsidRPr="00D157E0">
        <w:t xml:space="preserve"> bündeln das Angebot der einzelnen Produktbereich</w:t>
      </w:r>
      <w:r w:rsidR="00922B02" w:rsidRPr="00D157E0">
        <w:t>e und verknüpf</w:t>
      </w:r>
      <w:r w:rsidR="003F6A38">
        <w:t>en</w:t>
      </w:r>
      <w:r w:rsidR="00922B02" w:rsidRPr="00D157E0">
        <w:t xml:space="preserve"> die Verarbeitungsstufen noch enger miteinander.</w:t>
      </w:r>
      <w:r w:rsidR="00CC20F4" w:rsidRPr="00D157E0">
        <w:t xml:space="preserve"> Erstmals wird es den eigenen Produktbereich „New Proteins“ geben.</w:t>
      </w:r>
      <w:r w:rsidR="00922B02" w:rsidRPr="00D157E0">
        <w:t xml:space="preserve"> </w:t>
      </w:r>
      <w:r w:rsidR="00CC20F4" w:rsidRPr="00D157E0">
        <w:t>Die „Worlds“ sind</w:t>
      </w:r>
      <w:r w:rsidRPr="00D157E0">
        <w:t>:</w:t>
      </w:r>
    </w:p>
    <w:p w14:paraId="45B32848" w14:textId="55D2FE42" w:rsidR="006629B9" w:rsidRPr="001B139A" w:rsidRDefault="006629B9" w:rsidP="006629B9">
      <w:pPr>
        <w:pStyle w:val="Listenabsatz"/>
        <w:numPr>
          <w:ilvl w:val="0"/>
          <w:numId w:val="2"/>
        </w:numPr>
        <w:spacing w:before="120"/>
      </w:pPr>
      <w:bookmarkStart w:id="6" w:name="_Hlk176189474"/>
      <w:r w:rsidRPr="00FA08FB">
        <w:rPr>
          <w:b/>
          <w:bCs/>
        </w:rPr>
        <w:t>World of Processing</w:t>
      </w:r>
      <w:r w:rsidR="001B139A">
        <w:t xml:space="preserve">: </w:t>
      </w:r>
      <w:r w:rsidR="00F62669" w:rsidRPr="00F62669">
        <w:t>Lösungen für die sichere und effiziente Verarbeitung von Fleisch und Proteinen.</w:t>
      </w:r>
    </w:p>
    <w:p w14:paraId="051D3B0F" w14:textId="60E574AE" w:rsidR="006629B9" w:rsidRPr="001B139A" w:rsidRDefault="006629B9" w:rsidP="006629B9">
      <w:pPr>
        <w:pStyle w:val="Listenabsatz"/>
        <w:numPr>
          <w:ilvl w:val="0"/>
          <w:numId w:val="2"/>
        </w:numPr>
        <w:spacing w:before="120"/>
      </w:pPr>
      <w:r w:rsidRPr="00FA08FB">
        <w:rPr>
          <w:b/>
          <w:bCs/>
        </w:rPr>
        <w:t>World of Packaging</w:t>
      </w:r>
      <w:r w:rsidR="001B139A" w:rsidRPr="001B139A">
        <w:t xml:space="preserve">: Innovative </w:t>
      </w:r>
      <w:r w:rsidR="001B139A">
        <w:t>Konzepte</w:t>
      </w:r>
      <w:r w:rsidR="001B139A" w:rsidRPr="001B139A">
        <w:t>, um Lebensmittel zu schützen, zu erhalten und zu präsentieren</w:t>
      </w:r>
      <w:r w:rsidR="001B139A">
        <w:t>.</w:t>
      </w:r>
    </w:p>
    <w:p w14:paraId="4D6F6D50" w14:textId="7D95101E" w:rsidR="006629B9" w:rsidRPr="00D157E0" w:rsidRDefault="006629B9" w:rsidP="006629B9">
      <w:pPr>
        <w:pStyle w:val="Listenabsatz"/>
        <w:numPr>
          <w:ilvl w:val="0"/>
          <w:numId w:val="2"/>
        </w:numPr>
        <w:spacing w:before="120"/>
      </w:pPr>
      <w:r w:rsidRPr="00FA08FB">
        <w:rPr>
          <w:b/>
          <w:bCs/>
        </w:rPr>
        <w:t>World of Ingredients</w:t>
      </w:r>
      <w:r w:rsidR="001B139A" w:rsidRPr="001B139A">
        <w:t xml:space="preserve">: Essenzielle </w:t>
      </w:r>
      <w:r w:rsidR="00F62669">
        <w:t>Grundlagen</w:t>
      </w:r>
      <w:r w:rsidR="00F62669" w:rsidRPr="001B139A">
        <w:t xml:space="preserve"> </w:t>
      </w:r>
      <w:r w:rsidR="001B139A" w:rsidRPr="001B139A">
        <w:t xml:space="preserve">für Geschmack, </w:t>
      </w:r>
      <w:r w:rsidR="00F62669">
        <w:t>Struktur</w:t>
      </w:r>
      <w:r w:rsidR="00F62669" w:rsidRPr="001B139A">
        <w:t xml:space="preserve"> </w:t>
      </w:r>
      <w:r w:rsidR="001B139A" w:rsidRPr="001B139A">
        <w:t>und Qualität.</w:t>
      </w:r>
    </w:p>
    <w:p w14:paraId="46C17F1D" w14:textId="5A985A1D" w:rsidR="006629B9" w:rsidRPr="001B139A" w:rsidRDefault="006629B9" w:rsidP="006629B9">
      <w:pPr>
        <w:pStyle w:val="Listenabsatz"/>
        <w:numPr>
          <w:ilvl w:val="0"/>
          <w:numId w:val="2"/>
        </w:numPr>
        <w:spacing w:before="120"/>
      </w:pPr>
      <w:r w:rsidRPr="00FA08FB">
        <w:rPr>
          <w:b/>
          <w:bCs/>
        </w:rPr>
        <w:t>World of New Proteins</w:t>
      </w:r>
      <w:r w:rsidR="001B139A">
        <w:t xml:space="preserve">: </w:t>
      </w:r>
      <w:r w:rsidR="00F62669" w:rsidRPr="00F62669">
        <w:t>Technik, Zutaten und Forschung für alle Arten von Fleischalternativen</w:t>
      </w:r>
      <w:r w:rsidR="001B139A">
        <w:t>.</w:t>
      </w:r>
    </w:p>
    <w:p w14:paraId="08364857" w14:textId="42AB67F5" w:rsidR="006629B9" w:rsidRPr="00F62669" w:rsidRDefault="006629B9" w:rsidP="006629B9">
      <w:pPr>
        <w:pStyle w:val="Listenabsatz"/>
        <w:numPr>
          <w:ilvl w:val="0"/>
          <w:numId w:val="2"/>
        </w:numPr>
        <w:spacing w:before="120"/>
      </w:pPr>
      <w:r w:rsidRPr="00F62669">
        <w:rPr>
          <w:b/>
          <w:bCs/>
        </w:rPr>
        <w:t>World of Skills and Sales</w:t>
      </w:r>
      <w:r w:rsidR="001B139A" w:rsidRPr="00F62669">
        <w:t xml:space="preserve">: </w:t>
      </w:r>
      <w:r w:rsidR="00F62669" w:rsidRPr="00F62669">
        <w:t>Wissen und Fertigkeiten für erstklassiges Handwerk und begeisterte Kunden.</w:t>
      </w:r>
    </w:p>
    <w:bookmarkEnd w:id="6"/>
    <w:p w14:paraId="60F64984" w14:textId="561645A9" w:rsidR="005E1C5D" w:rsidRPr="00F62669" w:rsidRDefault="001E0201">
      <w:pPr>
        <w:pStyle w:val="Flietext"/>
      </w:pPr>
      <w:r w:rsidRPr="00F62669">
        <w:t xml:space="preserve"> </w:t>
      </w:r>
    </w:p>
    <w:p w14:paraId="507C8505" w14:textId="24BB9B2B" w:rsidR="006629B9" w:rsidRPr="00D157E0" w:rsidRDefault="006629B9" w:rsidP="006629B9">
      <w:pPr>
        <w:pStyle w:val="berschrift3"/>
      </w:pPr>
      <w:r w:rsidRPr="00D157E0">
        <w:t>Die Events im Überblick</w:t>
      </w:r>
    </w:p>
    <w:p w14:paraId="29FA91F6" w14:textId="4E76875E" w:rsidR="00CC20F4" w:rsidRPr="00EC7A76" w:rsidRDefault="00CC20F4" w:rsidP="00CC20F4">
      <w:pPr>
        <w:spacing w:before="120"/>
      </w:pPr>
      <w:r w:rsidRPr="00D157E0">
        <w:rPr>
          <w:bCs/>
          <w:iCs/>
        </w:rPr>
        <w:t xml:space="preserve">Neben der Branchenneuheiten wird es </w:t>
      </w:r>
      <w:r w:rsidR="006629B9" w:rsidRPr="00D157E0">
        <w:rPr>
          <w:bCs/>
          <w:iCs/>
        </w:rPr>
        <w:t>ein hochwertiges Vortragsprogramm</w:t>
      </w:r>
      <w:r w:rsidR="00137F88">
        <w:rPr>
          <w:bCs/>
          <w:iCs/>
        </w:rPr>
        <w:t xml:space="preserve"> </w:t>
      </w:r>
      <w:r w:rsidRPr="00D157E0">
        <w:rPr>
          <w:bCs/>
          <w:iCs/>
        </w:rPr>
        <w:t>geben</w:t>
      </w:r>
      <w:r w:rsidR="006629B9" w:rsidRPr="00D157E0">
        <w:rPr>
          <w:bCs/>
          <w:iCs/>
        </w:rPr>
        <w:t>.</w:t>
      </w:r>
      <w:r w:rsidR="00137F88">
        <w:rPr>
          <w:bCs/>
          <w:iCs/>
        </w:rPr>
        <w:t xml:space="preserve"> Teilnehmende können hier</w:t>
      </w:r>
      <w:r w:rsidR="006629B9" w:rsidRPr="00D157E0">
        <w:rPr>
          <w:bCs/>
          <w:iCs/>
        </w:rPr>
        <w:t xml:space="preserve"> </w:t>
      </w:r>
      <w:r w:rsidR="00137F88" w:rsidRPr="00137F88">
        <w:rPr>
          <w:bCs/>
          <w:iCs/>
        </w:rPr>
        <w:t>Fachvorträge zu Innovationen in Technologie, Produktentwicklung und Ernährungstrends</w:t>
      </w:r>
      <w:r w:rsidR="00137F88">
        <w:rPr>
          <w:bCs/>
          <w:iCs/>
        </w:rPr>
        <w:t xml:space="preserve"> besuchen. Des Weiteren wird es folgende Programmpunkte geben:</w:t>
      </w:r>
    </w:p>
    <w:p w14:paraId="6C9589DA" w14:textId="1C864B08" w:rsidR="003E0A84" w:rsidRDefault="003E0A84" w:rsidP="003E0A84">
      <w:pPr>
        <w:pStyle w:val="Listenabsatz"/>
        <w:numPr>
          <w:ilvl w:val="0"/>
          <w:numId w:val="2"/>
        </w:numPr>
        <w:spacing w:before="120"/>
      </w:pPr>
      <w:r>
        <w:rPr>
          <w:b/>
          <w:bCs/>
        </w:rPr>
        <w:t xml:space="preserve">Die </w:t>
      </w:r>
      <w:r w:rsidR="00137F88" w:rsidRPr="00137F88">
        <w:rPr>
          <w:b/>
          <w:bCs/>
        </w:rPr>
        <w:t>IFFA Kitchen</w:t>
      </w:r>
      <w:r w:rsidR="00137F88" w:rsidRPr="00137F88">
        <w:t xml:space="preserve"> </w:t>
      </w:r>
      <w:r>
        <w:t>stellt in Panel-Diskussionen und</w:t>
      </w:r>
      <w:r w:rsidR="00137F88" w:rsidRPr="00137F88">
        <w:t xml:space="preserve"> Live-Cooking-Events innovative Produkte und Zu</w:t>
      </w:r>
      <w:r w:rsidR="00137F88">
        <w:t>taten</w:t>
      </w:r>
      <w:r>
        <w:t xml:space="preserve"> vor</w:t>
      </w:r>
      <w:r w:rsidR="00137F88">
        <w:t>.</w:t>
      </w:r>
    </w:p>
    <w:p w14:paraId="66F92EF9" w14:textId="6FB445C3" w:rsidR="00820DBE" w:rsidRPr="00137F88" w:rsidRDefault="00820DBE" w:rsidP="003E0A84">
      <w:pPr>
        <w:pStyle w:val="Listenabsatz"/>
        <w:numPr>
          <w:ilvl w:val="0"/>
          <w:numId w:val="2"/>
        </w:numPr>
        <w:spacing w:before="120"/>
      </w:pPr>
      <w:r>
        <w:rPr>
          <w:b/>
          <w:bCs/>
        </w:rPr>
        <w:t xml:space="preserve">Die IFFA Factory </w:t>
      </w:r>
      <w:r w:rsidR="00BC0EB1">
        <w:rPr>
          <w:bCs/>
          <w:iCs/>
        </w:rPr>
        <w:t>präsentiert technische Lösungen sowie Best-Practice-Beispiele</w:t>
      </w:r>
      <w:r w:rsidR="00606AAC">
        <w:rPr>
          <w:bCs/>
          <w:iCs/>
        </w:rPr>
        <w:t xml:space="preserve"> </w:t>
      </w:r>
      <w:r w:rsidR="00BC0EB1">
        <w:rPr>
          <w:bCs/>
          <w:iCs/>
        </w:rPr>
        <w:t>für die</w:t>
      </w:r>
      <w:r>
        <w:rPr>
          <w:bCs/>
          <w:iCs/>
        </w:rPr>
        <w:t xml:space="preserve"> Herausforderungen durch </w:t>
      </w:r>
      <w:r w:rsidR="00BC0EB1">
        <w:rPr>
          <w:bCs/>
          <w:iCs/>
        </w:rPr>
        <w:t>den Mangel an qualifizierten Arbeitskräften</w:t>
      </w:r>
    </w:p>
    <w:p w14:paraId="4E8B6948" w14:textId="1150841A" w:rsidR="00CC20F4" w:rsidRPr="00D157E0" w:rsidRDefault="003E0A84" w:rsidP="00CC20F4">
      <w:pPr>
        <w:pStyle w:val="Listenabsatz"/>
        <w:numPr>
          <w:ilvl w:val="0"/>
          <w:numId w:val="2"/>
        </w:numPr>
        <w:spacing w:before="120"/>
      </w:pPr>
      <w:r>
        <w:rPr>
          <w:b/>
          <w:iCs/>
        </w:rPr>
        <w:t xml:space="preserve">Die </w:t>
      </w:r>
      <w:r w:rsidR="00CC20F4" w:rsidRPr="003F6A38">
        <w:rPr>
          <w:b/>
          <w:iCs/>
        </w:rPr>
        <w:t>IFFA Discovery Tours</w:t>
      </w:r>
      <w:r w:rsidR="00EB5095" w:rsidRPr="00D157E0">
        <w:rPr>
          <w:bCs/>
          <w:iCs/>
        </w:rPr>
        <w:t xml:space="preserve"> sind v</w:t>
      </w:r>
      <w:r w:rsidR="00CC20F4" w:rsidRPr="00D157E0">
        <w:rPr>
          <w:bCs/>
          <w:iCs/>
        </w:rPr>
        <w:t>on Expert*innen kuratierte und zusammengestellte Rundgänge zu de</w:t>
      </w:r>
      <w:r w:rsidR="00EB5095" w:rsidRPr="00D157E0">
        <w:rPr>
          <w:bCs/>
          <w:iCs/>
        </w:rPr>
        <w:t>n Innovationen der einzelnen Themenwelten.</w:t>
      </w:r>
      <w:r w:rsidR="00CC20F4" w:rsidRPr="00D157E0">
        <w:rPr>
          <w:bCs/>
          <w:iCs/>
        </w:rPr>
        <w:t xml:space="preserve"> </w:t>
      </w:r>
    </w:p>
    <w:p w14:paraId="19EB0C39" w14:textId="7F6AAC79" w:rsidR="005E1C5D" w:rsidRPr="00D157E0" w:rsidRDefault="00EB5095" w:rsidP="00EB5095">
      <w:pPr>
        <w:pStyle w:val="Listenabsatz"/>
        <w:numPr>
          <w:ilvl w:val="0"/>
          <w:numId w:val="2"/>
        </w:numPr>
        <w:spacing w:before="120"/>
      </w:pPr>
      <w:r w:rsidRPr="00D157E0">
        <w:rPr>
          <w:bCs/>
          <w:iCs/>
        </w:rPr>
        <w:t xml:space="preserve">Der Deutsche Fleischer-Verband präsentiert auf den </w:t>
      </w:r>
      <w:r w:rsidRPr="003F6A38">
        <w:rPr>
          <w:b/>
          <w:iCs/>
        </w:rPr>
        <w:t>IFFA Qualitätswettbewerben</w:t>
      </w:r>
      <w:r w:rsidRPr="00D157E0">
        <w:rPr>
          <w:bCs/>
          <w:iCs/>
        </w:rPr>
        <w:t xml:space="preserve"> traditionelle Handwerkskunst in Vollendung und kürt die Besten der Branche. </w:t>
      </w:r>
    </w:p>
    <w:p w14:paraId="310C4098" w14:textId="77777777" w:rsidR="00EB5095" w:rsidRPr="00D157E0" w:rsidRDefault="00EB5095">
      <w:pPr>
        <w:pStyle w:val="Flietext"/>
      </w:pPr>
      <w:bookmarkStart w:id="7" w:name="kthema2"/>
      <w:bookmarkEnd w:id="7"/>
    </w:p>
    <w:p w14:paraId="4E6EF07C" w14:textId="0D5C7A5E" w:rsidR="005E1C5D" w:rsidRDefault="00B06BBF">
      <w:pPr>
        <w:pStyle w:val="Flietext"/>
      </w:pPr>
      <w:bookmarkStart w:id="8" w:name="_Hlk184126025"/>
      <w:r w:rsidRPr="00D157E0">
        <w:t>IFFA</w:t>
      </w:r>
      <w:r w:rsidR="00137F88">
        <w:t xml:space="preserve"> – </w:t>
      </w:r>
      <w:r w:rsidR="00606AAC">
        <w:t xml:space="preserve">Technology for Meat and Alternative Proteins </w:t>
      </w:r>
      <w:r w:rsidR="00137F88">
        <w:t xml:space="preserve">findet </w:t>
      </w:r>
      <w:bookmarkStart w:id="9" w:name="vadatum"/>
      <w:bookmarkEnd w:id="9"/>
      <w:r w:rsidRPr="00D157E0">
        <w:t xml:space="preserve">vom </w:t>
      </w:r>
      <w:r w:rsidR="00137F88">
        <w:t>3</w:t>
      </w:r>
      <w:r w:rsidRPr="00D157E0">
        <w:t xml:space="preserve">. - </w:t>
      </w:r>
      <w:r w:rsidR="00137F88">
        <w:t>8</w:t>
      </w:r>
      <w:r w:rsidRPr="00D157E0">
        <w:t xml:space="preserve">. Mai 2025 </w:t>
      </w:r>
      <w:r w:rsidR="00137F88">
        <w:t xml:space="preserve">in Frankfurt am Main </w:t>
      </w:r>
      <w:r w:rsidRPr="00D157E0">
        <w:t>statt.</w:t>
      </w:r>
      <w:r w:rsidR="00137F88">
        <w:t xml:space="preserve"> </w:t>
      </w:r>
    </w:p>
    <w:p w14:paraId="2086A0D9" w14:textId="77777777" w:rsidR="00FA08FB" w:rsidRDefault="005D1982" w:rsidP="00137F88">
      <w:pPr>
        <w:pStyle w:val="Flietext"/>
        <w:rPr>
          <w:rStyle w:val="Hyperlink"/>
          <w:bCs/>
          <w:iCs/>
        </w:rPr>
      </w:pPr>
      <w:r>
        <w:rPr>
          <w:bCs/>
          <w:iCs/>
        </w:rPr>
        <w:lastRenderedPageBreak/>
        <w:t xml:space="preserve">Alle Informationen rund um die IFFA unter: </w:t>
      </w:r>
      <w:hyperlink r:id="rId7" w:history="1">
        <w:r w:rsidRPr="004D7E62">
          <w:rPr>
            <w:rStyle w:val="Hyperlink"/>
            <w:bCs/>
            <w:iCs/>
          </w:rPr>
          <w:t>www.iffa.com</w:t>
        </w:r>
      </w:hyperlink>
    </w:p>
    <w:p w14:paraId="79E48EE1" w14:textId="2DD35C3F" w:rsidR="00137F88" w:rsidRDefault="00137F88" w:rsidP="00137F88">
      <w:pPr>
        <w:pStyle w:val="Flietext"/>
        <w:rPr>
          <w:rStyle w:val="Hyperlink"/>
        </w:rPr>
      </w:pPr>
      <w:r>
        <w:t xml:space="preserve">Folgen Sie der IFFA und nutzen Sie den offiziellen Hashtag </w:t>
      </w:r>
      <w:r w:rsidRPr="007D6B7F">
        <w:rPr>
          <w:b/>
          <w:bCs/>
        </w:rPr>
        <w:t>#</w:t>
      </w:r>
      <w:r>
        <w:rPr>
          <w:b/>
          <w:bCs/>
        </w:rPr>
        <w:t>IFFA2025</w:t>
      </w:r>
      <w:r>
        <w:rPr>
          <w:b/>
          <w:bCs/>
        </w:rPr>
        <w:br/>
      </w:r>
      <w:hyperlink r:id="rId8" w:history="1">
        <w:r>
          <w:rPr>
            <w:rStyle w:val="Hyperlink"/>
          </w:rPr>
          <w:t>http://www.iffa.com/follow-iffa</w:t>
        </w:r>
      </w:hyperlink>
    </w:p>
    <w:p w14:paraId="7D9208C4" w14:textId="417FD11C" w:rsidR="00456617" w:rsidRPr="00D157E0" w:rsidRDefault="00456617" w:rsidP="00137F88">
      <w:pPr>
        <w:pStyle w:val="Flietext"/>
        <w:rPr>
          <w:szCs w:val="20"/>
        </w:rPr>
      </w:pPr>
      <w:bookmarkStart w:id="10" w:name="hinweisueberschrift"/>
      <w:bookmarkStart w:id="11" w:name="Presseueberschrift"/>
      <w:bookmarkEnd w:id="10"/>
      <w:bookmarkEnd w:id="11"/>
      <w:bookmarkEnd w:id="8"/>
    </w:p>
    <w:sectPr w:rsidR="00456617" w:rsidRPr="00D157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32785"/>
    <w:multiLevelType w:val="hybridMultilevel"/>
    <w:tmpl w:val="AF2CA990"/>
    <w:lvl w:ilvl="0" w:tplc="0407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BC855EA"/>
    <w:multiLevelType w:val="hybridMultilevel"/>
    <w:tmpl w:val="BC348FD4"/>
    <w:lvl w:ilvl="0" w:tplc="0407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s-E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attachedTemplate r:id="rId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BF"/>
    <w:rsid w:val="00026FD4"/>
    <w:rsid w:val="00085A9A"/>
    <w:rsid w:val="00137F88"/>
    <w:rsid w:val="00154737"/>
    <w:rsid w:val="001A2BFE"/>
    <w:rsid w:val="001B139A"/>
    <w:rsid w:val="001E0201"/>
    <w:rsid w:val="00275692"/>
    <w:rsid w:val="003C4D99"/>
    <w:rsid w:val="003E0A84"/>
    <w:rsid w:val="003F6A38"/>
    <w:rsid w:val="00456617"/>
    <w:rsid w:val="0054009D"/>
    <w:rsid w:val="005C6179"/>
    <w:rsid w:val="005D1982"/>
    <w:rsid w:val="005E1C5D"/>
    <w:rsid w:val="00606AAC"/>
    <w:rsid w:val="006629B9"/>
    <w:rsid w:val="006D56E6"/>
    <w:rsid w:val="00716CB9"/>
    <w:rsid w:val="00820DBE"/>
    <w:rsid w:val="008B5C6E"/>
    <w:rsid w:val="00922B02"/>
    <w:rsid w:val="00961A34"/>
    <w:rsid w:val="009934EB"/>
    <w:rsid w:val="00A73F21"/>
    <w:rsid w:val="00AB3809"/>
    <w:rsid w:val="00B06A66"/>
    <w:rsid w:val="00B06BBF"/>
    <w:rsid w:val="00BC0EB1"/>
    <w:rsid w:val="00BE380A"/>
    <w:rsid w:val="00CC20F4"/>
    <w:rsid w:val="00D157E0"/>
    <w:rsid w:val="00D6310A"/>
    <w:rsid w:val="00DA0279"/>
    <w:rsid w:val="00E10168"/>
    <w:rsid w:val="00EB5095"/>
    <w:rsid w:val="00EC7A76"/>
    <w:rsid w:val="00F479BF"/>
    <w:rsid w:val="00F62669"/>
    <w:rsid w:val="00FA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BBD8"/>
  <w15:chartTrackingRefBased/>
  <w15:docId w15:val="{296ABA0E-712F-4837-AA05-8D23FE2D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0" w:unhideWhenUsed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80" w:lineRule="atLeast"/>
      <w:ind w:left="142" w:right="142"/>
    </w:pPr>
    <w:rPr>
      <w:rFonts w:cs="Calibri"/>
      <w:color w:val="000000" w:themeColor="text1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34" w:after="234" w:line="240" w:lineRule="auto"/>
      <w:outlineLvl w:val="0"/>
    </w:pPr>
    <w:rPr>
      <w:rFonts w:asciiTheme="majorHAnsi" w:eastAsiaTheme="majorEastAsia" w:hAnsiTheme="majorHAnsi" w:cstheme="majorBidi"/>
      <w:sz w:val="39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keepLines/>
      <w:spacing w:before="720" w:after="384" w:line="240" w:lineRule="auto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keepLines/>
      <w:spacing w:before="280" w:after="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4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pPr>
      <w:keepNext/>
      <w:keepLines/>
      <w:spacing w:before="480"/>
      <w:outlineLvl w:val="4"/>
    </w:pPr>
    <w:rPr>
      <w:rFonts w:asciiTheme="majorHAnsi" w:eastAsiaTheme="majorEastAsia" w:hAnsiTheme="majorHAnsi" w:cstheme="majorBidi"/>
      <w:b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MittlereListe1-Akzent3">
    <w:name w:val="Medium List 1 Accent 3"/>
    <w:aliases w:val="Messe Frankfurt"/>
    <w:basedOn w:val="NormaleTabelle"/>
    <w:uiPriority w:val="65"/>
    <w:pPr>
      <w:spacing w:after="0" w:line="240" w:lineRule="auto"/>
    </w:pPr>
    <w:rPr>
      <w:rFonts w:eastAsia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cPr>
      <w:vAlign w:val="center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paragraph" w:styleId="Kopfzeile">
    <w:name w:val="header"/>
    <w:basedOn w:val="Standard"/>
    <w:link w:val="KopfzeileZchn"/>
    <w:pPr>
      <w:widowControl w:val="0"/>
      <w:tabs>
        <w:tab w:val="center" w:pos="4819"/>
        <w:tab w:val="right" w:pos="9071"/>
      </w:tabs>
      <w:spacing w:line="280" w:lineRule="exact"/>
    </w:pPr>
    <w:rPr>
      <w:rFonts w:ascii="Arial" w:eastAsia="Times New Roman" w:hAnsi="Arial" w:cs="Times New Roman"/>
      <w:szCs w:val="20"/>
    </w:rPr>
  </w:style>
  <w:style w:type="character" w:customStyle="1" w:styleId="KopfzeileZchn">
    <w:name w:val="Kopfzeile Zchn"/>
    <w:basedOn w:val="Absatz-Standardschriftart"/>
    <w:link w:val="Kopfzeile"/>
    <w:rPr>
      <w:rFonts w:ascii="Arial" w:eastAsia="Times New Roman" w:hAnsi="Arial" w:cs="Times New Roman"/>
      <w:szCs w:val="20"/>
      <w:lang w:eastAsia="de-DE"/>
    </w:rPr>
  </w:style>
  <w:style w:type="character" w:styleId="Hyperlink">
    <w:name w:val="Hyperlink"/>
    <w:basedOn w:val="Absatz-Standardschriftart"/>
    <w:uiPriority w:val="9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semiHidden/>
    <w:qFormat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000000" w:themeColor="text1"/>
      <w:sz w:val="39"/>
      <w:szCs w:val="32"/>
      <w:lang w:eastAsia="de-DE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ietext">
    <w:name w:val="Fließtext"/>
    <w:basedOn w:val="Standard"/>
    <w:qFormat/>
    <w:pPr>
      <w:spacing w:after="280"/>
    </w:pPr>
    <w:rPr>
      <w:rFonts w:ascii="Arial" w:hAnsi="Arial" w:cs="Arial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000000" w:themeColor="text1"/>
      <w:sz w:val="32"/>
      <w:szCs w:val="26"/>
      <w:lang w:eastAsia="de-DE"/>
    </w:rPr>
  </w:style>
  <w:style w:type="paragraph" w:customStyle="1" w:styleId="Anlese">
    <w:name w:val="Anlese"/>
    <w:basedOn w:val="Standard"/>
    <w:qFormat/>
    <w:pPr>
      <w:spacing w:after="288" w:line="240" w:lineRule="auto"/>
    </w:pPr>
    <w:rPr>
      <w:rFonts w:ascii="Arial" w:hAnsi="Arial" w:cs="Arial"/>
      <w:b/>
      <w:bCs/>
      <w:color w:val="000000"/>
      <w:szCs w:val="28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color w:val="000000" w:themeColor="text1"/>
      <w:szCs w:val="24"/>
      <w:lang w:eastAsia="de-DE"/>
    </w:rPr>
  </w:style>
  <w:style w:type="paragraph" w:customStyle="1" w:styleId="Bildunterschrift">
    <w:name w:val="Bildunterschrift"/>
    <w:basedOn w:val="Standard"/>
    <w:qFormat/>
    <w:pPr>
      <w:spacing w:after="560" w:line="240" w:lineRule="auto"/>
      <w:ind w:left="0" w:right="0"/>
    </w:pPr>
    <w:rPr>
      <w:rFonts w:ascii="Arial" w:hAnsi="Arial" w:cs="Arial"/>
      <w:noProof/>
      <w:sz w:val="18"/>
      <w:szCs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b/>
      <w:iCs/>
      <w:color w:val="000000" w:themeColor="text1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Theme="majorHAnsi" w:eastAsiaTheme="majorEastAsia" w:hAnsiTheme="majorHAnsi" w:cstheme="majorBidi"/>
      <w:b/>
      <w:color w:val="000000" w:themeColor="text1"/>
      <w:sz w:val="14"/>
      <w:lang w:eastAsia="de-DE"/>
    </w:rPr>
  </w:style>
  <w:style w:type="paragraph" w:customStyle="1" w:styleId="HintergrundinformationenMF">
    <w:name w:val="Hintergrundinformationen MF"/>
    <w:basedOn w:val="Standard"/>
    <w:pPr>
      <w:widowControl w:val="0"/>
      <w:spacing w:line="220" w:lineRule="atLeast"/>
    </w:pPr>
    <w:rPr>
      <w:rFonts w:ascii="Arial" w:eastAsia="Times New Roman" w:hAnsi="Arial" w:cs="Times New Roman"/>
      <w:noProof/>
      <w:sz w:val="14"/>
      <w:szCs w:val="17"/>
    </w:rPr>
  </w:style>
  <w:style w:type="paragraph" w:customStyle="1" w:styleId="FlietextTabelle">
    <w:name w:val="Fließtext Tabelle"/>
    <w:basedOn w:val="Standard"/>
    <w:qFormat/>
    <w:pPr>
      <w:framePr w:vSpace="238" w:wrap="around" w:vAnchor="text" w:hAnchor="text" w:y="1"/>
      <w:ind w:left="34" w:right="34"/>
      <w:suppressOverlap/>
    </w:pPr>
    <w:rPr>
      <w:rFonts w:ascii="Arial" w:eastAsia="Times New Roman" w:hAnsi="Arial" w:cs="Arial"/>
      <w:bCs/>
      <w:szCs w:val="20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DatumVeranstaltung">
    <w:name w:val="Datum Veranstaltung"/>
    <w:basedOn w:val="Flietext"/>
    <w:qFormat/>
    <w:pPr>
      <w:spacing w:before="210"/>
    </w:pPr>
  </w:style>
  <w:style w:type="character" w:customStyle="1" w:styleId="NichtaufgelsteErwhnung1">
    <w:name w:val="Nicht aufgelöste Erwähnung1"/>
    <w:basedOn w:val="Absatz-Standardschriftart"/>
    <w:uiPriority w:val="99"/>
    <w:semiHidden/>
    <w:rPr>
      <w:color w:val="605E5C"/>
      <w:shd w:val="clear" w:color="auto" w:fill="E1DFDD"/>
    </w:rPr>
  </w:style>
  <w:style w:type="paragraph" w:customStyle="1" w:styleId="xAbstandBildmarke">
    <w:name w:val="x_Abstand Bildmarke"/>
    <w:basedOn w:val="Standard"/>
    <w:qFormat/>
    <w:pPr>
      <w:spacing w:after="560"/>
    </w:pPr>
    <w:rPr>
      <w:rFonts w:ascii="Arial" w:hAnsi="Arial" w:cs="Arial"/>
      <w:szCs w:val="20"/>
    </w:rPr>
  </w:style>
  <w:style w:type="table" w:customStyle="1" w:styleId="BildunterschriftMF">
    <w:name w:val="Bildunterschrift MF"/>
    <w:basedOn w:val="NormaleTabelle"/>
    <w:uiPriority w:val="99"/>
    <w:pPr>
      <w:spacing w:after="0" w:line="240" w:lineRule="auto"/>
    </w:pPr>
    <w:tblPr/>
  </w:style>
  <w:style w:type="paragraph" w:customStyle="1" w:styleId="Bild">
    <w:name w:val="Bild"/>
    <w:basedOn w:val="Standard"/>
    <w:qFormat/>
    <w:pPr>
      <w:ind w:left="0" w:right="0"/>
    </w:pPr>
    <w:rPr>
      <w:noProof/>
    </w:rPr>
  </w:style>
  <w:style w:type="paragraph" w:styleId="Textkrper-Zeileneinzug">
    <w:name w:val="Body Text Indent"/>
    <w:basedOn w:val="Standard"/>
    <w:link w:val="Textkrper-ZeileneinzugZchn"/>
    <w:uiPriority w:val="99"/>
    <w:semiHidden/>
    <w:pPr>
      <w:widowControl w:val="0"/>
      <w:ind w:leftChars="64" w:left="141" w:right="0"/>
    </w:pPr>
    <w:rPr>
      <w:sz w:val="17"/>
      <w:lang w:val="it-IT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Pr>
      <w:rFonts w:cs="Calibri"/>
      <w:color w:val="000000" w:themeColor="text1"/>
      <w:sz w:val="17"/>
      <w:lang w:val="it-IT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2BF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rsid w:val="00137F88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rsid w:val="005400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54009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4009D"/>
    <w:rPr>
      <w:rFonts w:cs="Calibri"/>
      <w:color w:val="000000" w:themeColor="text1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00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009D"/>
    <w:rPr>
      <w:rFonts w:cs="Calibri"/>
      <w:b/>
      <w:bCs/>
      <w:color w:val="000000" w:themeColor="text1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fa.com/follow-iff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ff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Office_2021\Schriftverkehr\Presseinfo-produktmarke_ma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CBC5E-9D7C-43B5-9229-7D5E2D68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Presseinfo-produktmarke_mail</Template>
  <TotalTime>0</TotalTime>
  <Pages>3</Pages>
  <Words>692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Messe Frankfurt GmbH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Beckdorf</dc:creator>
  <cp:keywords/>
  <dc:description/>
  <cp:lastModifiedBy>Schwickart, Antje (EBU 53)</cp:lastModifiedBy>
  <cp:revision>17</cp:revision>
  <dcterms:created xsi:type="dcterms:W3CDTF">2024-12-02T09:30:00Z</dcterms:created>
  <dcterms:modified xsi:type="dcterms:W3CDTF">2024-12-18T13:28:00Z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sselogo1">
    <vt:lpwstr>J:\\Office_2021\\Logo\\HTML\\IFFA_RGB.jpg</vt:lpwstr>
  </property>
  <property fmtid="{D5CDD505-2E9C-101B-9397-08002B2CF9AE}" pid="3" name="V_Messeinternet">
    <vt:lpwstr>www.messefrankfurt.com</vt:lpwstr>
  </property>
  <property fmtid="{D5CDD505-2E9C-101B-9397-08002B2CF9AE}" pid="4" name="V_Anzzeichen">
    <vt:lpwstr>6206</vt:lpwstr>
  </property>
  <property fmtid="{D5CDD505-2E9C-101B-9397-08002B2CF9AE}" pid="5" name="V_MesseInternet2">
    <vt:lpwstr>www.iffa.messefrankfurt.com</vt:lpwstr>
  </property>
  <property fmtid="{D5CDD505-2E9C-101B-9397-08002B2CF9AE}" pid="6" name="V_thema2">
    <vt:lpwstr>IFFA</vt:lpwstr>
  </property>
  <property fmtid="{D5CDD505-2E9C-101B-9397-08002B2CF9AE}" pid="7" name="V_thema3">
    <vt:lpwstr>Die Nr. 1 der Fleischwirtschaft</vt:lpwstr>
  </property>
  <property fmtid="{D5CDD505-2E9C-101B-9397-08002B2CF9AE}" pid="8" name="V_head1">
    <vt:lpwstr> </vt:lpwstr>
  </property>
  <property fmtid="{D5CDD505-2E9C-101B-9397-08002B2CF9AE}" pid="9" name="messelogo2neu">
    <vt:lpwstr>J:\\Office_2021\\Logo\\Unternehmensmarke\\MF_Black_40mm.wmf</vt:lpwstr>
  </property>
  <property fmtid="{D5CDD505-2E9C-101B-9397-08002B2CF9AE}" pid="10" name="V_Messevorwahl">
    <vt:lpwstr>+49 69 75 75-</vt:lpwstr>
  </property>
  <property fmtid="{D5CDD505-2E9C-101B-9397-08002B2CF9AE}" pid="11" name="V_MeinName">
    <vt:lpwstr>Anneke Beckdorf</vt:lpwstr>
  </property>
  <property fmtid="{D5CDD505-2E9C-101B-9397-08002B2CF9AE}" pid="12" name="V_MeinTel">
    <vt:lpwstr>6457</vt:lpwstr>
  </property>
  <property fmtid="{D5CDD505-2E9C-101B-9397-08002B2CF9AE}" pid="13" name="V_MeinEMail">
    <vt:lpwstr>anneke.beckdorf</vt:lpwstr>
  </property>
  <property fmtid="{D5CDD505-2E9C-101B-9397-08002B2CF9AE}" pid="14" name="V_MeinFax">
    <vt:lpwstr> </vt:lpwstr>
  </property>
  <property fmtid="{D5CDD505-2E9C-101B-9397-08002B2CF9AE}" pid="15" name="V_Betreff">
    <vt:lpwstr> </vt:lpwstr>
  </property>
  <property fmtid="{D5CDD505-2E9C-101B-9397-08002B2CF9AE}" pid="16" name="VA_Datum">
    <vt:lpwstr> </vt:lpwstr>
  </property>
</Properties>
</file>